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89" w:rsidRDefault="006604EA" w:rsidP="003A3A0C">
      <w:pPr>
        <w:spacing w:before="66" w:line="276" w:lineRule="auto"/>
        <w:ind w:left="2270" w:right="821" w:hanging="512"/>
        <w:rPr>
          <w:b/>
          <w:sz w:val="20"/>
        </w:rPr>
      </w:pPr>
      <w:r>
        <w:rPr>
          <w:b/>
          <w:noProof/>
          <w:sz w:val="20"/>
          <w:lang w:bidi="ar-SA"/>
        </w:rPr>
        <w:drawing>
          <wp:inline distT="0" distB="0" distL="0" distR="0">
            <wp:extent cx="5828605" cy="9096375"/>
            <wp:effectExtent l="19050" t="0" r="69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218" cy="909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689" w:rsidRDefault="00143689" w:rsidP="003A3A0C">
      <w:pPr>
        <w:pStyle w:val="a3"/>
        <w:spacing w:before="9"/>
        <w:rPr>
          <w:b/>
          <w:sz w:val="23"/>
        </w:rPr>
      </w:pPr>
    </w:p>
    <w:p w:rsidR="003A3A0C" w:rsidRDefault="003A3A0C" w:rsidP="003A3A0C">
      <w:pPr>
        <w:pStyle w:val="21"/>
        <w:numPr>
          <w:ilvl w:val="0"/>
          <w:numId w:val="1"/>
        </w:numPr>
        <w:tabs>
          <w:tab w:val="left" w:pos="4856"/>
        </w:tabs>
        <w:ind w:hanging="720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3A3A0C" w:rsidRDefault="003A3A0C" w:rsidP="003A3A0C">
      <w:pPr>
        <w:pStyle w:val="a3"/>
        <w:spacing w:before="7"/>
        <w:rPr>
          <w:b/>
          <w:sz w:val="23"/>
        </w:rPr>
      </w:pPr>
    </w:p>
    <w:p w:rsidR="003A3A0C" w:rsidRDefault="003A3A0C" w:rsidP="003A3A0C">
      <w:pPr>
        <w:pStyle w:val="a5"/>
        <w:numPr>
          <w:ilvl w:val="1"/>
          <w:numId w:val="2"/>
        </w:numPr>
        <w:tabs>
          <w:tab w:val="left" w:pos="1658"/>
        </w:tabs>
        <w:ind w:right="507" w:firstLine="566"/>
        <w:rPr>
          <w:sz w:val="24"/>
        </w:rPr>
      </w:pPr>
      <w:r>
        <w:rPr>
          <w:sz w:val="24"/>
        </w:rPr>
        <w:t>Настоящее положение о внеурочной деятельности (далее – положение) регламентирует организацию внеурочной деятельности учащихся в соответствии с Федеральным государственным образовательным стандартом (далее – ФГОС) общего образования в муниципальном автономном общеобразовательном учреждении</w:t>
      </w:r>
      <w:r>
        <w:rPr>
          <w:spacing w:val="57"/>
          <w:sz w:val="24"/>
        </w:rPr>
        <w:t xml:space="preserve"> </w:t>
      </w:r>
      <w:r>
        <w:rPr>
          <w:sz w:val="24"/>
        </w:rPr>
        <w:t>«Средняя общеобразовательная школа №2» 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 xml:space="preserve">урлат </w:t>
      </w:r>
      <w:r>
        <w:t xml:space="preserve"> Республики Татарстан (далее – МАОУ «СОШ №2» г</w:t>
      </w:r>
      <w:proofErr w:type="gramStart"/>
      <w:r>
        <w:t>.Н</w:t>
      </w:r>
      <w:proofErr w:type="gramEnd"/>
      <w:r>
        <w:t>урлат).</w:t>
      </w:r>
    </w:p>
    <w:p w:rsidR="003A3A0C" w:rsidRDefault="003A3A0C" w:rsidP="003A3A0C">
      <w:pPr>
        <w:pStyle w:val="a5"/>
        <w:numPr>
          <w:ilvl w:val="1"/>
          <w:numId w:val="2"/>
        </w:numPr>
        <w:tabs>
          <w:tab w:val="left" w:pos="1529"/>
        </w:tabs>
        <w:ind w:left="1528" w:hanging="420"/>
        <w:jc w:val="left"/>
        <w:rPr>
          <w:sz w:val="24"/>
        </w:rPr>
      </w:pPr>
      <w:r>
        <w:rPr>
          <w:sz w:val="24"/>
        </w:rPr>
        <w:t>Настоящее положение разработано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основании:</w:t>
      </w:r>
    </w:p>
    <w:p w:rsidR="003A3A0C" w:rsidRDefault="003A3A0C" w:rsidP="003A3A0C">
      <w:pPr>
        <w:pStyle w:val="a5"/>
        <w:numPr>
          <w:ilvl w:val="2"/>
          <w:numId w:val="2"/>
        </w:numPr>
        <w:tabs>
          <w:tab w:val="left" w:pos="1829"/>
        </w:tabs>
        <w:spacing w:before="5" w:line="235" w:lineRule="auto"/>
        <w:ind w:right="510"/>
        <w:rPr>
          <w:sz w:val="24"/>
        </w:rPr>
      </w:pPr>
      <w:r>
        <w:rPr>
          <w:sz w:val="24"/>
        </w:rPr>
        <w:t>Федерального закона от 29.12.2012 №273-ФЗ «Об образовании в Российской Федерации»;</w:t>
      </w:r>
    </w:p>
    <w:p w:rsidR="003A3A0C" w:rsidRDefault="003A3A0C" w:rsidP="003A3A0C">
      <w:pPr>
        <w:pStyle w:val="a5"/>
        <w:numPr>
          <w:ilvl w:val="2"/>
          <w:numId w:val="2"/>
        </w:numPr>
        <w:tabs>
          <w:tab w:val="left" w:pos="1829"/>
        </w:tabs>
        <w:spacing w:before="2"/>
        <w:ind w:right="512"/>
        <w:rPr>
          <w:sz w:val="24"/>
        </w:rPr>
      </w:pPr>
      <w:r>
        <w:rPr>
          <w:sz w:val="24"/>
        </w:rPr>
        <w:t xml:space="preserve">Приказа Министерства образования и науки Российской Федерации от 06.10.2009 №373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и введении в действие федерального государственного образовательного стандарта начального общего образования» (в ред. 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26.11.2010</w:t>
      </w:r>
      <w:r>
        <w:rPr>
          <w:spacing w:val="-15"/>
          <w:sz w:val="24"/>
        </w:rPr>
        <w:t xml:space="preserve"> </w:t>
      </w:r>
      <w:r>
        <w:rPr>
          <w:sz w:val="24"/>
        </w:rPr>
        <w:t>№1241);</w:t>
      </w:r>
    </w:p>
    <w:p w:rsidR="003A3A0C" w:rsidRDefault="003A3A0C" w:rsidP="003A3A0C">
      <w:pPr>
        <w:pStyle w:val="a5"/>
        <w:numPr>
          <w:ilvl w:val="2"/>
          <w:numId w:val="2"/>
        </w:numPr>
        <w:tabs>
          <w:tab w:val="left" w:pos="1829"/>
        </w:tabs>
        <w:ind w:right="510"/>
        <w:rPr>
          <w:sz w:val="24"/>
        </w:rPr>
      </w:pPr>
      <w:r>
        <w:rPr>
          <w:sz w:val="24"/>
        </w:rPr>
        <w:t xml:space="preserve">Приказа Министерства образования и науки Российской Федерации от 17.12.2010 №1897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3A3A0C" w:rsidRDefault="003A3A0C" w:rsidP="003A3A0C">
      <w:pPr>
        <w:pStyle w:val="a5"/>
        <w:numPr>
          <w:ilvl w:val="2"/>
          <w:numId w:val="2"/>
        </w:numPr>
        <w:tabs>
          <w:tab w:val="left" w:pos="1829"/>
        </w:tabs>
        <w:ind w:right="513"/>
        <w:rPr>
          <w:sz w:val="24"/>
        </w:rPr>
      </w:pPr>
      <w:r>
        <w:rPr>
          <w:sz w:val="24"/>
        </w:rPr>
        <w:t xml:space="preserve">Приказа Министерства образования и науки Российской Федерации от 17.05.2012 №413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и введении в действие федерального государственного образовательного стандарта среднего общего</w:t>
      </w:r>
      <w:r>
        <w:rPr>
          <w:spacing w:val="-20"/>
          <w:sz w:val="24"/>
        </w:rPr>
        <w:t xml:space="preserve"> </w:t>
      </w:r>
      <w:r>
        <w:rPr>
          <w:sz w:val="24"/>
        </w:rPr>
        <w:t>образования»;</w:t>
      </w:r>
    </w:p>
    <w:p w:rsidR="003A3A0C" w:rsidRDefault="003A3A0C" w:rsidP="003A3A0C">
      <w:pPr>
        <w:pStyle w:val="a5"/>
        <w:numPr>
          <w:ilvl w:val="2"/>
          <w:numId w:val="2"/>
        </w:numPr>
        <w:tabs>
          <w:tab w:val="left" w:pos="1829"/>
        </w:tabs>
        <w:ind w:right="508"/>
        <w:rPr>
          <w:sz w:val="24"/>
        </w:rPr>
      </w:pPr>
      <w:r>
        <w:rPr>
          <w:sz w:val="24"/>
        </w:rPr>
        <w:t xml:space="preserve">Приказа Министерства образования и науки Российской Федерации от 30.08.2013 №1015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3A3A0C" w:rsidRDefault="003A3A0C" w:rsidP="003A3A0C">
      <w:pPr>
        <w:pStyle w:val="a5"/>
        <w:numPr>
          <w:ilvl w:val="2"/>
          <w:numId w:val="2"/>
        </w:numPr>
        <w:tabs>
          <w:tab w:val="left" w:pos="1829"/>
        </w:tabs>
        <w:ind w:right="511"/>
        <w:rPr>
          <w:sz w:val="24"/>
        </w:rPr>
      </w:pPr>
      <w:r>
        <w:rPr>
          <w:sz w:val="24"/>
        </w:rPr>
        <w:t xml:space="preserve">Приказа Министерства образования и науки Российской Федерации от 29.08.2013 №1008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A3A0C" w:rsidRDefault="003A3A0C" w:rsidP="003A3A0C">
      <w:pPr>
        <w:pStyle w:val="a5"/>
        <w:numPr>
          <w:ilvl w:val="2"/>
          <w:numId w:val="2"/>
        </w:numPr>
        <w:tabs>
          <w:tab w:val="left" w:pos="1829"/>
        </w:tabs>
        <w:spacing w:line="235" w:lineRule="auto"/>
        <w:ind w:right="505"/>
        <w:rPr>
          <w:sz w:val="24"/>
        </w:rPr>
      </w:pPr>
      <w:r>
        <w:rPr>
          <w:sz w:val="24"/>
        </w:rPr>
        <w:t xml:space="preserve">Письма Министерства образования и науки Российской Федерации от 14.12.2015 № 09-3564 </w:t>
      </w:r>
      <w:r>
        <w:rPr>
          <w:spacing w:val="-4"/>
          <w:sz w:val="24"/>
        </w:rPr>
        <w:t xml:space="preserve">«О </w:t>
      </w:r>
      <w:r>
        <w:rPr>
          <w:sz w:val="24"/>
        </w:rPr>
        <w:t>внеурочной деятельности и реализации дополнительных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программ»;</w:t>
      </w:r>
    </w:p>
    <w:p w:rsidR="003A3A0C" w:rsidRDefault="003A3A0C" w:rsidP="003A3A0C">
      <w:pPr>
        <w:widowControl/>
        <w:autoSpaceDE/>
        <w:autoSpaceDN/>
        <w:spacing w:line="235" w:lineRule="auto"/>
        <w:rPr>
          <w:sz w:val="24"/>
        </w:rPr>
        <w:sectPr w:rsidR="003A3A0C">
          <w:pgSz w:w="11910" w:h="16840"/>
          <w:pgMar w:top="900" w:right="340" w:bottom="1220" w:left="1160" w:header="720" w:footer="1024" w:gutter="0"/>
          <w:pgNumType w:start="1"/>
          <w:cols w:space="720"/>
        </w:sectPr>
      </w:pPr>
    </w:p>
    <w:p w:rsidR="003A3A0C" w:rsidRDefault="003A3A0C" w:rsidP="003A3A0C">
      <w:pPr>
        <w:pStyle w:val="a5"/>
        <w:numPr>
          <w:ilvl w:val="2"/>
          <w:numId w:val="2"/>
        </w:numPr>
        <w:tabs>
          <w:tab w:val="left" w:pos="1829"/>
        </w:tabs>
        <w:spacing w:before="83"/>
        <w:ind w:right="503"/>
        <w:rPr>
          <w:sz w:val="24"/>
        </w:rPr>
      </w:pPr>
      <w:r>
        <w:rPr>
          <w:sz w:val="24"/>
        </w:rPr>
        <w:lastRenderedPageBreak/>
        <w:t xml:space="preserve">Письма Министерства образования и науки Российской Федерации от 12.05.2011 № 03-296 </w:t>
      </w:r>
      <w:r>
        <w:rPr>
          <w:spacing w:val="-3"/>
          <w:sz w:val="24"/>
        </w:rPr>
        <w:t xml:space="preserve">«Об </w:t>
      </w:r>
      <w:r>
        <w:rPr>
          <w:sz w:val="24"/>
        </w:rPr>
        <w:t>организации внеурочной деятельности  при введении федерального государственного образовательного стандарта общего образования»;</w:t>
      </w:r>
    </w:p>
    <w:p w:rsidR="003A3A0C" w:rsidRDefault="003A3A0C" w:rsidP="003A3A0C">
      <w:pPr>
        <w:pStyle w:val="a5"/>
        <w:numPr>
          <w:ilvl w:val="2"/>
          <w:numId w:val="2"/>
        </w:numPr>
        <w:tabs>
          <w:tab w:val="left" w:pos="1829"/>
        </w:tabs>
        <w:spacing w:before="2"/>
        <w:ind w:right="506"/>
        <w:rPr>
          <w:sz w:val="24"/>
        </w:rPr>
      </w:pPr>
      <w:r>
        <w:rPr>
          <w:sz w:val="24"/>
        </w:rPr>
        <w:t xml:space="preserve">Постановления Главного санитарного врача РФ от 29.12.2010 № 189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2.4.2.2821-10 «Санитарно-эпидемиологические требования к условиям организации обучения в общеобразовательных учреждениях»» (далее </w:t>
      </w:r>
      <w:proofErr w:type="spellStart"/>
      <w:r>
        <w:rPr>
          <w:sz w:val="24"/>
        </w:rPr>
        <w:t>СанПиН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2.4.2.2821-10);</w:t>
      </w:r>
    </w:p>
    <w:p w:rsidR="003A3A0C" w:rsidRDefault="003A3A0C" w:rsidP="003A3A0C">
      <w:pPr>
        <w:pStyle w:val="a5"/>
        <w:numPr>
          <w:ilvl w:val="2"/>
          <w:numId w:val="2"/>
        </w:numPr>
        <w:tabs>
          <w:tab w:val="left" w:pos="1829"/>
        </w:tabs>
        <w:ind w:right="504"/>
        <w:rPr>
          <w:sz w:val="24"/>
        </w:rPr>
      </w:pPr>
      <w:r>
        <w:rPr>
          <w:sz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 Министерства образования и науки российской Федерации от 18.08.2017</w:t>
      </w:r>
      <w:r>
        <w:rPr>
          <w:spacing w:val="21"/>
          <w:sz w:val="24"/>
        </w:rPr>
        <w:t xml:space="preserve"> </w:t>
      </w:r>
      <w:r>
        <w:rPr>
          <w:sz w:val="24"/>
        </w:rPr>
        <w:t>года</w:t>
      </w:r>
    </w:p>
    <w:p w:rsidR="003A3A0C" w:rsidRDefault="003A3A0C" w:rsidP="003A3A0C">
      <w:pPr>
        <w:pStyle w:val="a3"/>
        <w:spacing w:line="273" w:lineRule="exact"/>
        <w:ind w:left="1828"/>
      </w:pPr>
      <w:r>
        <w:t>№09-1672.</w:t>
      </w:r>
    </w:p>
    <w:p w:rsidR="003A3A0C" w:rsidRDefault="003A3A0C" w:rsidP="003A3A0C">
      <w:pPr>
        <w:pStyle w:val="a5"/>
        <w:numPr>
          <w:ilvl w:val="1"/>
          <w:numId w:val="2"/>
        </w:numPr>
        <w:tabs>
          <w:tab w:val="left" w:pos="1701"/>
        </w:tabs>
        <w:ind w:right="513" w:firstLine="592"/>
        <w:rPr>
          <w:sz w:val="24"/>
        </w:rPr>
      </w:pPr>
      <w:r>
        <w:rPr>
          <w:sz w:val="24"/>
        </w:rPr>
        <w:t>В соответствии с ФГОС общего образования основная образовательная программа общего образования реализуется через урочную и внеурочную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деятельность.</w:t>
      </w:r>
    </w:p>
    <w:p w:rsidR="003A3A0C" w:rsidRDefault="003A3A0C" w:rsidP="003A3A0C">
      <w:pPr>
        <w:pStyle w:val="a5"/>
        <w:numPr>
          <w:ilvl w:val="1"/>
          <w:numId w:val="2"/>
        </w:numPr>
        <w:tabs>
          <w:tab w:val="left" w:pos="1639"/>
        </w:tabs>
        <w:ind w:right="503" w:firstLine="566"/>
        <w:rPr>
          <w:sz w:val="24"/>
        </w:rPr>
      </w:pPr>
      <w:r>
        <w:rPr>
          <w:sz w:val="24"/>
        </w:rPr>
        <w:t xml:space="preserve">В соответствии с основными образовательными программами начального общего, основного общего образования  внеурочная деятельность </w:t>
      </w: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 xml:space="preserve"> является неотъемлемой частью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A3A0C" w:rsidRDefault="003A3A0C" w:rsidP="003A3A0C">
      <w:pPr>
        <w:pStyle w:val="a5"/>
        <w:numPr>
          <w:ilvl w:val="1"/>
          <w:numId w:val="2"/>
        </w:numPr>
        <w:tabs>
          <w:tab w:val="left" w:pos="1646"/>
        </w:tabs>
        <w:ind w:right="503" w:firstLine="566"/>
        <w:rPr>
          <w:sz w:val="24"/>
        </w:rPr>
      </w:pPr>
      <w:proofErr w:type="gramStart"/>
      <w:r>
        <w:rPr>
          <w:sz w:val="24"/>
        </w:rPr>
        <w:t>Под внеурочной деятельностью в рамках реализации ФГОС понимается образовательная деятельность, осуществляемая в формах, отличных от урочной, и направленная, в первую очередь, на достижение учащимися личнос</w:t>
      </w:r>
      <w:bookmarkStart w:id="0" w:name="_GoBack"/>
      <w:bookmarkEnd w:id="0"/>
      <w:r>
        <w:rPr>
          <w:sz w:val="24"/>
        </w:rPr>
        <w:t xml:space="preserve">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общего образования.</w:t>
      </w:r>
      <w:proofErr w:type="gramEnd"/>
      <w:r>
        <w:rPr>
          <w:sz w:val="24"/>
        </w:rPr>
        <w:t xml:space="preserve"> Это и определяет специфику внеурочной деятельности, в ходе которой учащийся не столько должен узнать, сколько научиться действовать, чувствовать, принимать решения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3A3A0C" w:rsidRDefault="003A3A0C" w:rsidP="003A3A0C">
      <w:pPr>
        <w:pStyle w:val="a5"/>
        <w:numPr>
          <w:ilvl w:val="1"/>
          <w:numId w:val="2"/>
        </w:numPr>
        <w:tabs>
          <w:tab w:val="left" w:pos="1625"/>
        </w:tabs>
        <w:ind w:right="510" w:firstLine="566"/>
        <w:rPr>
          <w:sz w:val="24"/>
        </w:rPr>
      </w:pPr>
      <w:r>
        <w:rPr>
          <w:sz w:val="24"/>
        </w:rPr>
        <w:t>В отличие от дополнительных общеобразовательных программ, участие в реализации которых для детей является добровольным, внеурочная деятельность является обязательной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3A3A0C" w:rsidRDefault="003A3A0C" w:rsidP="003A3A0C">
      <w:pPr>
        <w:pStyle w:val="a5"/>
        <w:numPr>
          <w:ilvl w:val="1"/>
          <w:numId w:val="2"/>
        </w:numPr>
        <w:tabs>
          <w:tab w:val="left" w:pos="1689"/>
        </w:tabs>
        <w:ind w:right="511" w:firstLine="566"/>
        <w:rPr>
          <w:sz w:val="24"/>
        </w:rPr>
      </w:pPr>
      <w:r>
        <w:rPr>
          <w:sz w:val="24"/>
        </w:rPr>
        <w:t>Время, отведенное на внеурочную деятельность, не учитывается при определении максимально допустимой недельной нагрузки учащихся, но учитывается при определении объемов финансирования, направляемых на реализацию основной образовательной программы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3A3A0C" w:rsidRDefault="003A3A0C" w:rsidP="003A3A0C">
      <w:pPr>
        <w:pStyle w:val="a3"/>
        <w:spacing w:before="5"/>
      </w:pPr>
    </w:p>
    <w:p w:rsidR="003A3A0C" w:rsidRDefault="003A3A0C" w:rsidP="003A3A0C">
      <w:pPr>
        <w:pStyle w:val="21"/>
        <w:numPr>
          <w:ilvl w:val="0"/>
          <w:numId w:val="1"/>
        </w:numPr>
        <w:tabs>
          <w:tab w:val="left" w:pos="3658"/>
        </w:tabs>
        <w:ind w:left="3657" w:hanging="720"/>
      </w:pPr>
      <w:r>
        <w:t>Цель и задачи внеурочной деятельности</w:t>
      </w:r>
    </w:p>
    <w:p w:rsidR="003A3A0C" w:rsidRDefault="003A3A0C" w:rsidP="003A3A0C">
      <w:pPr>
        <w:pStyle w:val="a3"/>
        <w:spacing w:before="7"/>
        <w:rPr>
          <w:b/>
          <w:sz w:val="23"/>
        </w:rPr>
      </w:pPr>
    </w:p>
    <w:p w:rsidR="003A3A0C" w:rsidRDefault="003A3A0C" w:rsidP="003A3A0C">
      <w:pPr>
        <w:pStyle w:val="a5"/>
        <w:numPr>
          <w:ilvl w:val="1"/>
          <w:numId w:val="3"/>
        </w:numPr>
        <w:tabs>
          <w:tab w:val="left" w:pos="1701"/>
        </w:tabs>
        <w:ind w:right="508" w:firstLine="566"/>
        <w:rPr>
          <w:sz w:val="24"/>
        </w:rPr>
      </w:pPr>
      <w:r>
        <w:rPr>
          <w:sz w:val="24"/>
        </w:rPr>
        <w:t>Целью внеурочной деятельности является реализация индивидуальных потребностей учащихся путем предоставления выбора широкого спектра занятий, направленных на их развитие. В совокупности с урочной деятельностью внеурочная деятельность обеспечивает достижение планируемых результатов обучения учащихся в соответствии с основной образовательной программой общего 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гимназии.</w:t>
      </w:r>
    </w:p>
    <w:p w:rsidR="003A3A0C" w:rsidRDefault="003A3A0C" w:rsidP="003A3A0C">
      <w:pPr>
        <w:pStyle w:val="a5"/>
        <w:numPr>
          <w:ilvl w:val="1"/>
          <w:numId w:val="3"/>
        </w:numPr>
        <w:tabs>
          <w:tab w:val="left" w:pos="1529"/>
        </w:tabs>
        <w:ind w:left="1528" w:hanging="420"/>
        <w:jc w:val="left"/>
        <w:rPr>
          <w:sz w:val="24"/>
        </w:rPr>
      </w:pPr>
      <w:r>
        <w:rPr>
          <w:sz w:val="24"/>
        </w:rPr>
        <w:t>Внеурочная деятельность направлена на решение 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</w:p>
    <w:p w:rsidR="003A3A0C" w:rsidRDefault="003A3A0C" w:rsidP="003A3A0C">
      <w:pPr>
        <w:pStyle w:val="a5"/>
        <w:numPr>
          <w:ilvl w:val="2"/>
          <w:numId w:val="3"/>
        </w:numPr>
        <w:tabs>
          <w:tab w:val="left" w:pos="1829"/>
        </w:tabs>
        <w:spacing w:before="2" w:line="294" w:lineRule="exact"/>
        <w:jc w:val="left"/>
        <w:rPr>
          <w:sz w:val="24"/>
        </w:rPr>
      </w:pPr>
      <w:r>
        <w:rPr>
          <w:sz w:val="24"/>
        </w:rPr>
        <w:t>создание условий для развития личности;</w:t>
      </w:r>
    </w:p>
    <w:p w:rsidR="003A3A0C" w:rsidRDefault="003A3A0C" w:rsidP="003A3A0C">
      <w:pPr>
        <w:pStyle w:val="a5"/>
        <w:numPr>
          <w:ilvl w:val="2"/>
          <w:numId w:val="3"/>
        </w:numPr>
        <w:tabs>
          <w:tab w:val="left" w:pos="1829"/>
        </w:tabs>
        <w:spacing w:line="293" w:lineRule="exact"/>
        <w:jc w:val="left"/>
        <w:rPr>
          <w:sz w:val="24"/>
        </w:rPr>
      </w:pPr>
      <w:r>
        <w:rPr>
          <w:sz w:val="24"/>
        </w:rPr>
        <w:t>развитие мотивации к познанию 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3A3A0C" w:rsidRDefault="003A3A0C" w:rsidP="003A3A0C">
      <w:pPr>
        <w:pStyle w:val="a5"/>
        <w:numPr>
          <w:ilvl w:val="2"/>
          <w:numId w:val="3"/>
        </w:numPr>
        <w:tabs>
          <w:tab w:val="left" w:pos="1829"/>
        </w:tabs>
        <w:spacing w:line="293" w:lineRule="exact"/>
        <w:jc w:val="left"/>
        <w:rPr>
          <w:sz w:val="24"/>
        </w:rPr>
      </w:pPr>
      <w:r>
        <w:rPr>
          <w:sz w:val="24"/>
        </w:rPr>
        <w:t>обеспечение эмоционального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</w:p>
    <w:p w:rsidR="003A3A0C" w:rsidRDefault="003A3A0C" w:rsidP="003A3A0C">
      <w:pPr>
        <w:pStyle w:val="a5"/>
        <w:numPr>
          <w:ilvl w:val="2"/>
          <w:numId w:val="3"/>
        </w:numPr>
        <w:tabs>
          <w:tab w:val="left" w:pos="1829"/>
        </w:tabs>
        <w:spacing w:before="2" w:line="235" w:lineRule="auto"/>
        <w:ind w:right="508"/>
        <w:rPr>
          <w:sz w:val="24"/>
        </w:rPr>
      </w:pPr>
      <w:r>
        <w:rPr>
          <w:sz w:val="24"/>
        </w:rPr>
        <w:t>приобщение учащегося к общечеловеческим ценностям, достижениям мировой культуры, национальным ценностям и традициям (включая региональные социально-культурные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особенности);</w:t>
      </w:r>
    </w:p>
    <w:p w:rsidR="003A3A0C" w:rsidRDefault="003A3A0C" w:rsidP="003A3A0C">
      <w:pPr>
        <w:pStyle w:val="a5"/>
        <w:numPr>
          <w:ilvl w:val="2"/>
          <w:numId w:val="3"/>
        </w:numPr>
        <w:tabs>
          <w:tab w:val="left" w:pos="1829"/>
        </w:tabs>
        <w:spacing w:before="5" w:line="293" w:lineRule="exact"/>
        <w:jc w:val="left"/>
        <w:rPr>
          <w:sz w:val="24"/>
        </w:rPr>
      </w:pPr>
      <w:r>
        <w:rPr>
          <w:sz w:val="24"/>
        </w:rPr>
        <w:t>профилактику асоциального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поведения;</w:t>
      </w:r>
    </w:p>
    <w:p w:rsidR="003A3A0C" w:rsidRDefault="003A3A0C" w:rsidP="003A3A0C">
      <w:pPr>
        <w:pStyle w:val="a5"/>
        <w:numPr>
          <w:ilvl w:val="2"/>
          <w:numId w:val="3"/>
        </w:numPr>
        <w:tabs>
          <w:tab w:val="left" w:pos="1829"/>
        </w:tabs>
        <w:ind w:right="505"/>
        <w:rPr>
          <w:sz w:val="24"/>
        </w:rPr>
      </w:pPr>
      <w:r>
        <w:rPr>
          <w:sz w:val="24"/>
        </w:rPr>
        <w:t>создание условий для социального, культурного и профессионального самоопределения, творческой самореализации учащегося, его интеграции в систему отечественной и 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3A3A0C" w:rsidRDefault="003A3A0C" w:rsidP="003A3A0C">
      <w:pPr>
        <w:pStyle w:val="a5"/>
        <w:numPr>
          <w:ilvl w:val="2"/>
          <w:numId w:val="3"/>
        </w:numPr>
        <w:tabs>
          <w:tab w:val="left" w:pos="1829"/>
        </w:tabs>
        <w:spacing w:before="2" w:line="235" w:lineRule="auto"/>
        <w:ind w:right="512"/>
        <w:rPr>
          <w:sz w:val="24"/>
        </w:rPr>
      </w:pPr>
      <w:r>
        <w:rPr>
          <w:sz w:val="24"/>
        </w:rPr>
        <w:t>обеспечение целостности процесса психического и физического, умственного и духовного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3A3A0C" w:rsidRDefault="003A3A0C" w:rsidP="003A3A0C">
      <w:pPr>
        <w:pStyle w:val="a5"/>
        <w:numPr>
          <w:ilvl w:val="2"/>
          <w:numId w:val="3"/>
        </w:numPr>
        <w:tabs>
          <w:tab w:val="left" w:pos="1829"/>
        </w:tabs>
        <w:spacing w:before="3"/>
        <w:jc w:val="left"/>
        <w:rPr>
          <w:sz w:val="24"/>
        </w:rPr>
      </w:pPr>
      <w:r>
        <w:rPr>
          <w:sz w:val="24"/>
        </w:rPr>
        <w:t>укрепление психического и физического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A3A0C" w:rsidRDefault="003A3A0C" w:rsidP="003A3A0C">
      <w:pPr>
        <w:widowControl/>
        <w:autoSpaceDE/>
        <w:autoSpaceDN/>
        <w:rPr>
          <w:sz w:val="24"/>
        </w:rPr>
        <w:sectPr w:rsidR="003A3A0C">
          <w:pgSz w:w="11910" w:h="16840"/>
          <w:pgMar w:top="600" w:right="340" w:bottom="1220" w:left="1160" w:header="0" w:footer="1024" w:gutter="0"/>
          <w:cols w:space="720"/>
        </w:sectPr>
      </w:pPr>
    </w:p>
    <w:p w:rsidR="003A3A0C" w:rsidRDefault="003A3A0C" w:rsidP="003A3A0C">
      <w:pPr>
        <w:pStyle w:val="a5"/>
        <w:numPr>
          <w:ilvl w:val="2"/>
          <w:numId w:val="3"/>
        </w:numPr>
        <w:tabs>
          <w:tab w:val="left" w:pos="1829"/>
          <w:tab w:val="left" w:pos="3127"/>
          <w:tab w:val="left" w:pos="5156"/>
          <w:tab w:val="left" w:pos="6565"/>
          <w:tab w:val="left" w:pos="7066"/>
          <w:tab w:val="left" w:pos="8675"/>
        </w:tabs>
        <w:spacing w:before="83"/>
        <w:ind w:right="510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z w:val="24"/>
        </w:rPr>
        <w:tab/>
        <w:t>взаимодействия</w:t>
      </w:r>
      <w:r>
        <w:rPr>
          <w:sz w:val="24"/>
        </w:rPr>
        <w:tab/>
        <w:t>педагогов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3A3A0C" w:rsidRDefault="003A3A0C" w:rsidP="003A3A0C">
      <w:pPr>
        <w:pStyle w:val="a3"/>
        <w:spacing w:before="4"/>
      </w:pPr>
    </w:p>
    <w:p w:rsidR="003A3A0C" w:rsidRDefault="003A3A0C" w:rsidP="003A3A0C">
      <w:pPr>
        <w:pStyle w:val="21"/>
        <w:numPr>
          <w:ilvl w:val="0"/>
          <w:numId w:val="1"/>
        </w:numPr>
        <w:tabs>
          <w:tab w:val="left" w:pos="3706"/>
        </w:tabs>
        <w:spacing w:before="1"/>
        <w:ind w:left="3705" w:hanging="720"/>
      </w:pPr>
      <w:r>
        <w:t>Организация внеурочной</w:t>
      </w:r>
      <w:r>
        <w:rPr>
          <w:spacing w:val="-1"/>
        </w:rPr>
        <w:t xml:space="preserve"> </w:t>
      </w:r>
      <w:r>
        <w:t>деятельности</w:t>
      </w:r>
    </w:p>
    <w:p w:rsidR="003A3A0C" w:rsidRDefault="003A3A0C" w:rsidP="003A3A0C">
      <w:pPr>
        <w:pStyle w:val="a3"/>
        <w:spacing w:before="6"/>
        <w:rPr>
          <w:b/>
          <w:sz w:val="23"/>
        </w:rPr>
      </w:pP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531"/>
        </w:tabs>
        <w:ind w:right="504" w:firstLine="566"/>
        <w:rPr>
          <w:sz w:val="24"/>
        </w:rPr>
      </w:pPr>
      <w:r>
        <w:rPr>
          <w:sz w:val="24"/>
        </w:rPr>
        <w:t>План внеурочной деятельности школы (как и учебный план – для организации урочной деятельности) является основным организационным механизмом реализации основных образовательных программ общего образования, определяет состав и структуру направлений, формы организации, объем 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589"/>
        </w:tabs>
        <w:spacing w:before="3" w:line="235" w:lineRule="auto"/>
        <w:ind w:right="511" w:firstLine="566"/>
        <w:rPr>
          <w:sz w:val="24"/>
        </w:rPr>
      </w:pPr>
      <w:r>
        <w:rPr>
          <w:sz w:val="24"/>
        </w:rPr>
        <w:t>ФГОС общего образования определяют общее количество часов внеурочной деятельности на каждом уровне общего образования, 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составляет: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before="3"/>
        <w:jc w:val="left"/>
        <w:rPr>
          <w:sz w:val="24"/>
        </w:rPr>
      </w:pPr>
      <w:r>
        <w:rPr>
          <w:sz w:val="24"/>
        </w:rPr>
        <w:t>до 1350 часов на уровне начального общего образования (за 4 года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обучения);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до 1750 часов на уровне основного общего образования (за 5 лет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обучения);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line="292" w:lineRule="exact"/>
        <w:jc w:val="left"/>
        <w:rPr>
          <w:sz w:val="24"/>
        </w:rPr>
      </w:pPr>
      <w:r>
        <w:rPr>
          <w:sz w:val="24"/>
        </w:rPr>
        <w:t>до 700 часов на уровне среднего общего образования (за 2 года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обучения).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682"/>
        </w:tabs>
        <w:ind w:right="507" w:firstLine="566"/>
        <w:rPr>
          <w:sz w:val="24"/>
        </w:rPr>
      </w:pP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 xml:space="preserve"> самостоятельно определяет объем часов, отводимых на внеурочную деятельность (до 10 часов в неделю в каждом классе), в соответствии с содержательной и организационной спецификой своей основной образовательной программы, реализуя указанный объем часов, как в учебное, так и в каникулярное</w:t>
      </w:r>
      <w:r>
        <w:rPr>
          <w:spacing w:val="-20"/>
          <w:sz w:val="24"/>
        </w:rPr>
        <w:t xml:space="preserve"> </w:t>
      </w:r>
      <w:r>
        <w:rPr>
          <w:sz w:val="24"/>
        </w:rPr>
        <w:t>время.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536"/>
        </w:tabs>
        <w:ind w:right="505" w:firstLine="566"/>
        <w:rPr>
          <w:sz w:val="24"/>
        </w:rPr>
      </w:pP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 xml:space="preserve"> определяет количество часов внеурочной деятельности в неделю с учетом запросов учащихся и возможностей общеобразовательного учреждения.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637"/>
        </w:tabs>
        <w:ind w:right="502" w:firstLine="566"/>
        <w:rPr>
          <w:sz w:val="24"/>
        </w:rPr>
      </w:pPr>
      <w:r>
        <w:rPr>
          <w:sz w:val="24"/>
        </w:rPr>
        <w:t>Конкретные направления и формы организации внеурочной деятельности школа определяет самостоятельно, с учетом интересов и запросов учащихся и их родителей (законных представителей). Подбор направлений и форм внеурочной деятельности должен обеспечить достижение планируемых результатов обучения учащихся в соответствии с основной образовательной программой начального общего, основного общего образования</w:t>
      </w:r>
      <w:r>
        <w:rPr>
          <w:spacing w:val="-2"/>
          <w:sz w:val="24"/>
        </w:rPr>
        <w:t xml:space="preserve"> </w:t>
      </w: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>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533"/>
        </w:tabs>
        <w:ind w:right="503" w:firstLine="566"/>
        <w:rPr>
          <w:sz w:val="24"/>
        </w:rPr>
      </w:pPr>
      <w:r>
        <w:rPr>
          <w:sz w:val="24"/>
        </w:rPr>
        <w:t xml:space="preserve">Учащийся вправе выбирать из предложенного </w:t>
      </w: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 xml:space="preserve"> перечня направления и формы внеурочной деятельности в соответствии с установленным школой в плане внеурочной деятельности количеством часов. Право выбора направлений и форм внеурочной деятельности имеют родители (законные представители) учащегося (с учетом его мнения) до завершения получения ребенком основного 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735"/>
        </w:tabs>
        <w:ind w:right="515" w:firstLine="566"/>
        <w:rPr>
          <w:sz w:val="24"/>
        </w:rPr>
      </w:pPr>
      <w:r>
        <w:rPr>
          <w:sz w:val="24"/>
        </w:rPr>
        <w:t>Внеурочная деятельность может быть организована по следующим направлениям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личности: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спортивно-оздоровительное,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line="293" w:lineRule="exact"/>
        <w:jc w:val="left"/>
        <w:rPr>
          <w:sz w:val="24"/>
        </w:rPr>
      </w:pPr>
      <w:r>
        <w:rPr>
          <w:sz w:val="24"/>
        </w:rPr>
        <w:t>духовно-нравственное,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line="293" w:lineRule="exact"/>
        <w:jc w:val="left"/>
        <w:rPr>
          <w:sz w:val="24"/>
        </w:rPr>
      </w:pPr>
      <w:r>
        <w:rPr>
          <w:sz w:val="24"/>
        </w:rPr>
        <w:t>социальное,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line="293" w:lineRule="exact"/>
        <w:jc w:val="left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line="293" w:lineRule="exact"/>
        <w:jc w:val="left"/>
        <w:rPr>
          <w:sz w:val="24"/>
        </w:rPr>
      </w:pPr>
      <w:r>
        <w:rPr>
          <w:sz w:val="24"/>
        </w:rPr>
        <w:t>общекультурное.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653"/>
        </w:tabs>
        <w:ind w:right="502" w:firstLine="566"/>
        <w:rPr>
          <w:sz w:val="24"/>
        </w:rPr>
      </w:pPr>
      <w:proofErr w:type="gramStart"/>
      <w:r>
        <w:rPr>
          <w:sz w:val="24"/>
        </w:rPr>
        <w:t xml:space="preserve">Внеурочная деятельность может быть организована </w:t>
      </w:r>
      <w:r>
        <w:rPr>
          <w:b/>
          <w:sz w:val="24"/>
        </w:rPr>
        <w:t>по видам</w:t>
      </w:r>
      <w:r>
        <w:rPr>
          <w:sz w:val="24"/>
        </w:rPr>
        <w:t xml:space="preserve">: игровая, познавательная, </w:t>
      </w:r>
      <w:proofErr w:type="spellStart"/>
      <w:r>
        <w:rPr>
          <w:sz w:val="24"/>
        </w:rPr>
        <w:t>досугово-развлекательная</w:t>
      </w:r>
      <w:proofErr w:type="spellEnd"/>
      <w:r>
        <w:rPr>
          <w:sz w:val="24"/>
        </w:rPr>
        <w:t xml:space="preserve"> деятельность (</w:t>
      </w:r>
      <w:proofErr w:type="spellStart"/>
      <w:r>
        <w:rPr>
          <w:sz w:val="24"/>
        </w:rPr>
        <w:t>досуговое</w:t>
      </w:r>
      <w:proofErr w:type="spellEnd"/>
      <w:r>
        <w:rPr>
          <w:sz w:val="24"/>
        </w:rPr>
        <w:t xml:space="preserve"> общение), проблемно- ценностное общение, художественное творчество, социальное и техническое творчество, трудовая (производственная) деятельность, спортивно-оздоровительная деятельность, туристско-краеведческая деятельность, исследовательская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proofErr w:type="gramEnd"/>
    </w:p>
    <w:p w:rsidR="003A3A0C" w:rsidRDefault="003A3A0C" w:rsidP="003A3A0C">
      <w:pPr>
        <w:pStyle w:val="a3"/>
        <w:ind w:left="542" w:right="507" w:firstLine="566"/>
        <w:jc w:val="both"/>
      </w:pPr>
      <w:proofErr w:type="gramStart"/>
      <w:r>
        <w:rPr>
          <w:b/>
        </w:rPr>
        <w:t xml:space="preserve">Формы </w:t>
      </w:r>
      <w:r>
        <w:t>внеурочной деятельности: экскурсии, кружки, секции, викторины, круглые столы, конференции, диспуты, школьные научные общества, олимпиады, конкурсы, соревнования, фестивали, походы, проекты, поисковые и научные исследования, посещение театров, общественно полезные практики, концерты, волонтерская деятельность, через организацию деятельности учащегося во взаимодействии со сверстниками, педагогами, родителями.</w:t>
      </w:r>
      <w:proofErr w:type="gramEnd"/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735"/>
        </w:tabs>
        <w:ind w:right="505" w:firstLine="566"/>
        <w:rPr>
          <w:sz w:val="24"/>
        </w:rPr>
      </w:pPr>
      <w:r>
        <w:rPr>
          <w:sz w:val="24"/>
        </w:rPr>
        <w:t xml:space="preserve">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учащихся. В качестве таких курсов могут быть организованы: дополнительные </w:t>
      </w:r>
      <w:r>
        <w:rPr>
          <w:sz w:val="24"/>
        </w:rPr>
        <w:lastRenderedPageBreak/>
        <w:t xml:space="preserve">образовательные модули, спецкурсы, школьные научные общества, учебные научные исследования, семинары, практикумы и т. д., проводимые в формах, отличных </w:t>
      </w:r>
      <w:proofErr w:type="gramStart"/>
      <w:r>
        <w:rPr>
          <w:sz w:val="24"/>
        </w:rPr>
        <w:t>от</w:t>
      </w:r>
      <w:proofErr w:type="gramEnd"/>
      <w:r>
        <w:rPr>
          <w:spacing w:val="-24"/>
          <w:sz w:val="24"/>
        </w:rPr>
        <w:t xml:space="preserve"> </w:t>
      </w:r>
      <w:r>
        <w:rPr>
          <w:sz w:val="24"/>
        </w:rPr>
        <w:t>урочной.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819"/>
        </w:tabs>
        <w:spacing w:before="1"/>
        <w:ind w:right="506" w:firstLine="566"/>
        <w:rPr>
          <w:sz w:val="24"/>
        </w:rPr>
      </w:pPr>
      <w:r>
        <w:rPr>
          <w:sz w:val="24"/>
        </w:rPr>
        <w:t xml:space="preserve">При отсутствии (или недостаточности) возможности для реализации внеурочной деятельности в рамках соответствующего муниципального задания, формируемого учредителем, </w:t>
      </w: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 xml:space="preserve"> использует возможности образовательных организаций дополнительного образования, организаций культуры 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649"/>
        </w:tabs>
        <w:ind w:left="1648" w:hanging="540"/>
        <w:jc w:val="left"/>
        <w:rPr>
          <w:sz w:val="24"/>
        </w:rPr>
      </w:pPr>
      <w:r>
        <w:rPr>
          <w:sz w:val="24"/>
        </w:rPr>
        <w:t xml:space="preserve">Внеурочная деятельность </w:t>
      </w:r>
      <w:proofErr w:type="gramStart"/>
      <w:r>
        <w:rPr>
          <w:sz w:val="24"/>
        </w:rPr>
        <w:t>может</w:t>
      </w:r>
      <w:proofErr w:type="gramEnd"/>
      <w:r>
        <w:rPr>
          <w:sz w:val="24"/>
        </w:rPr>
        <w:t xml:space="preserve"> осуществляется через: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before="4" w:line="235" w:lineRule="auto"/>
        <w:ind w:right="504"/>
        <w:rPr>
          <w:sz w:val="24"/>
        </w:rPr>
      </w:pPr>
      <w:r>
        <w:rPr>
          <w:sz w:val="24"/>
        </w:rPr>
        <w:t xml:space="preserve">реализацию дополнительных общеобразовательных программ </w:t>
      </w: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 xml:space="preserve"> (</w:t>
      </w:r>
      <w:proofErr w:type="spellStart"/>
      <w:r>
        <w:rPr>
          <w:sz w:val="24"/>
        </w:rPr>
        <w:t>внутришкольную</w:t>
      </w:r>
      <w:proofErr w:type="spellEnd"/>
      <w:r>
        <w:rPr>
          <w:sz w:val="24"/>
        </w:rPr>
        <w:t xml:space="preserve"> систему 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образования);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before="2"/>
        <w:jc w:val="left"/>
        <w:rPr>
          <w:sz w:val="24"/>
        </w:rPr>
      </w:pPr>
      <w:r>
        <w:rPr>
          <w:sz w:val="24"/>
        </w:rPr>
        <w:t>организацию групп продленного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before="2"/>
        <w:ind w:right="504"/>
        <w:rPr>
          <w:sz w:val="24"/>
        </w:rPr>
      </w:pPr>
      <w:proofErr w:type="gramStart"/>
      <w:r>
        <w:rPr>
          <w:sz w:val="24"/>
        </w:rPr>
        <w:t>деятельность, организуемую классными руководителями (классные часы, экскурсии, диспуты, круглые столы, соревнования, общественно-полезные практики и 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  <w:proofErr w:type="gramEnd"/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before="1" w:line="235" w:lineRule="auto"/>
        <w:ind w:right="504"/>
        <w:rPr>
          <w:sz w:val="24"/>
        </w:rPr>
      </w:pPr>
      <w:r>
        <w:rPr>
          <w:sz w:val="24"/>
        </w:rPr>
        <w:t>деятельность иных педагогических работников (педагога-организатора, социального педагога, педагога-психолога, библиотекаря), осуществляемую в соответствии с их 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обязанностями;</w:t>
      </w:r>
    </w:p>
    <w:p w:rsidR="003A3A0C" w:rsidRDefault="003A3A0C" w:rsidP="003A3A0C">
      <w:pPr>
        <w:pStyle w:val="a5"/>
        <w:numPr>
          <w:ilvl w:val="2"/>
          <w:numId w:val="4"/>
        </w:numPr>
        <w:tabs>
          <w:tab w:val="left" w:pos="1829"/>
        </w:tabs>
        <w:spacing w:before="8" w:line="235" w:lineRule="auto"/>
        <w:ind w:right="510"/>
        <w:rPr>
          <w:sz w:val="24"/>
        </w:rPr>
      </w:pPr>
      <w:r>
        <w:rPr>
          <w:sz w:val="24"/>
        </w:rPr>
        <w:t>реализацию образовательных программ организаций дополнительного образования детей, а также организаций культуры 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802"/>
        </w:tabs>
        <w:ind w:right="509" w:firstLine="566"/>
        <w:rPr>
          <w:sz w:val="24"/>
        </w:rPr>
      </w:pPr>
      <w:r>
        <w:rPr>
          <w:sz w:val="24"/>
        </w:rPr>
        <w:t xml:space="preserve">Занятия внеурочной деятельности могут проводиться педагогическими работниками </w:t>
      </w: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>, педагогами дополнительного образования учреждений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A3A0C" w:rsidRPr="00C53B85" w:rsidRDefault="003A3A0C" w:rsidP="003A3A0C">
      <w:pPr>
        <w:pStyle w:val="a5"/>
        <w:numPr>
          <w:ilvl w:val="1"/>
          <w:numId w:val="4"/>
        </w:numPr>
        <w:tabs>
          <w:tab w:val="left" w:pos="1656"/>
        </w:tabs>
        <w:ind w:right="503" w:firstLine="566"/>
        <w:rPr>
          <w:sz w:val="24"/>
        </w:rPr>
      </w:pPr>
      <w:r w:rsidRPr="00C53B85">
        <w:rPr>
          <w:sz w:val="24"/>
        </w:rPr>
        <w:t>При организации внеурочной деятельности учащихся (в особенности учащихся начальных классов) приоритетным является использование модели «</w:t>
      </w:r>
      <w:proofErr w:type="gramStart"/>
      <w:r w:rsidRPr="00C53B85">
        <w:rPr>
          <w:sz w:val="24"/>
        </w:rPr>
        <w:t>Школа полного дня</w:t>
      </w:r>
      <w:proofErr w:type="gramEnd"/>
      <w:r w:rsidRPr="00C53B85">
        <w:rPr>
          <w:sz w:val="24"/>
        </w:rPr>
        <w:t xml:space="preserve">», обеспечивающих занятость </w:t>
      </w:r>
      <w:r w:rsidR="00C53B85" w:rsidRPr="00C53B85">
        <w:rPr>
          <w:sz w:val="24"/>
        </w:rPr>
        <w:t xml:space="preserve">некоторых </w:t>
      </w:r>
      <w:r w:rsidRPr="00C53B85">
        <w:rPr>
          <w:sz w:val="24"/>
        </w:rPr>
        <w:t xml:space="preserve">учащихся </w:t>
      </w:r>
      <w:r w:rsidR="00C53B85" w:rsidRPr="00C53B85">
        <w:rPr>
          <w:sz w:val="24"/>
        </w:rPr>
        <w:t xml:space="preserve">1х классов </w:t>
      </w:r>
      <w:r w:rsidRPr="00C53B85">
        <w:rPr>
          <w:sz w:val="24"/>
        </w:rPr>
        <w:t>в течение всего учебного дня</w:t>
      </w:r>
      <w:r w:rsidR="00C53B85" w:rsidRPr="00C53B85">
        <w:rPr>
          <w:sz w:val="24"/>
        </w:rPr>
        <w:t>.</w:t>
      </w:r>
      <w:r w:rsidRPr="00C53B85">
        <w:rPr>
          <w:sz w:val="24"/>
        </w:rPr>
        <w:t xml:space="preserve"> При этом координирующая роль принадлежи</w:t>
      </w:r>
      <w:r w:rsidR="00C53B85" w:rsidRPr="00C53B85">
        <w:rPr>
          <w:sz w:val="24"/>
        </w:rPr>
        <w:t xml:space="preserve">т </w:t>
      </w:r>
      <w:r w:rsidRPr="00C53B85">
        <w:rPr>
          <w:sz w:val="24"/>
        </w:rPr>
        <w:t xml:space="preserve"> воспитателю группы продленного</w:t>
      </w:r>
      <w:r w:rsidRPr="00C53B85">
        <w:rPr>
          <w:spacing w:val="-7"/>
          <w:sz w:val="24"/>
        </w:rPr>
        <w:t xml:space="preserve"> </w:t>
      </w:r>
      <w:r w:rsidRPr="00C53B85">
        <w:rPr>
          <w:sz w:val="24"/>
        </w:rPr>
        <w:t>дня.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733"/>
        </w:tabs>
        <w:ind w:right="507" w:firstLine="566"/>
        <w:rPr>
          <w:sz w:val="24"/>
        </w:rPr>
      </w:pPr>
      <w:r>
        <w:rPr>
          <w:sz w:val="24"/>
        </w:rPr>
        <w:t xml:space="preserve">При реализации внеурочной деятельности преимущественно используются современные образовательные технологии, обеспечивающие </w:t>
      </w:r>
      <w:proofErr w:type="spellStart"/>
      <w:r>
        <w:rPr>
          <w:sz w:val="24"/>
        </w:rPr>
        <w:t>системно-деятельностный</w:t>
      </w:r>
      <w:proofErr w:type="spellEnd"/>
      <w:r>
        <w:rPr>
          <w:sz w:val="24"/>
        </w:rPr>
        <w:t xml:space="preserve"> подход 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759"/>
        </w:tabs>
        <w:ind w:right="502" w:firstLine="566"/>
        <w:rPr>
          <w:sz w:val="24"/>
        </w:rPr>
      </w:pPr>
      <w:r>
        <w:rPr>
          <w:sz w:val="24"/>
        </w:rPr>
        <w:t xml:space="preserve">В каникулярное время, на основании приказа директора </w:t>
      </w: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>, внеурочная деятельность может реализовываться в рамках тематических программ в лагере с дневным пребыванием детей на базе общеобразовательного учреждения, во время работы трудовых бригад, а также на базе загородных детских лагерей, в походах, поездках и т.д.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781"/>
        </w:tabs>
        <w:spacing w:before="1"/>
        <w:ind w:right="505" w:firstLine="566"/>
        <w:rPr>
          <w:sz w:val="24"/>
        </w:rPr>
      </w:pPr>
      <w:r>
        <w:rPr>
          <w:sz w:val="24"/>
        </w:rPr>
        <w:t xml:space="preserve">Для развития потенциала одаренных учащихся, а также для детей с ограниченными возможностями здоровья, на основании заявления родителей (законных представителей), могут быть разработаны (с учетом возможностей </w:t>
      </w: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 xml:space="preserve">), индивидуальные программы внеурочной деятельности, которые сопровождаются поддержкой педагогов, назначенных </w:t>
      </w:r>
      <w:proofErr w:type="spellStart"/>
      <w:r>
        <w:rPr>
          <w:sz w:val="24"/>
        </w:rPr>
        <w:t>тьюторами</w:t>
      </w:r>
      <w:proofErr w:type="spellEnd"/>
      <w:r>
        <w:rPr>
          <w:sz w:val="24"/>
        </w:rPr>
        <w:t xml:space="preserve"> для данных категорий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761"/>
        </w:tabs>
        <w:ind w:right="503" w:firstLine="566"/>
        <w:rPr>
          <w:sz w:val="24"/>
        </w:rPr>
      </w:pPr>
      <w:r>
        <w:rPr>
          <w:sz w:val="24"/>
        </w:rPr>
        <w:t xml:space="preserve">Для детей с ограниченными возможностями здоровья часы внеурочной деятельности могут быть использованы, с учетом возможностей </w:t>
      </w: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 xml:space="preserve">, для организации адаптационных и коррекционно-развивающих занятий в соответствии с рекомендациями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728"/>
        </w:tabs>
        <w:ind w:right="514" w:firstLine="566"/>
        <w:rPr>
          <w:sz w:val="24"/>
        </w:rPr>
      </w:pPr>
      <w:r>
        <w:rPr>
          <w:sz w:val="24"/>
        </w:rPr>
        <w:t xml:space="preserve">Продолжительность занятий внеурочной деятельности зависит от возраста учащихся и вида деятельности и устанавливается в соответствии с </w:t>
      </w:r>
      <w:proofErr w:type="spellStart"/>
      <w:r>
        <w:rPr>
          <w:sz w:val="24"/>
        </w:rPr>
        <w:t>СанПиН</w:t>
      </w:r>
      <w:proofErr w:type="spellEnd"/>
      <w:r>
        <w:rPr>
          <w:spacing w:val="-23"/>
          <w:sz w:val="24"/>
        </w:rPr>
        <w:t xml:space="preserve"> </w:t>
      </w:r>
      <w:r>
        <w:rPr>
          <w:sz w:val="24"/>
        </w:rPr>
        <w:t>2.4.2.2821-10.</w:t>
      </w: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764"/>
        </w:tabs>
        <w:ind w:right="512" w:firstLine="566"/>
        <w:rPr>
          <w:sz w:val="24"/>
        </w:rPr>
      </w:pPr>
      <w:r>
        <w:rPr>
          <w:sz w:val="24"/>
        </w:rPr>
        <w:t>Учет занятий (количества часов) внеурочной деятельности по каждому учащемуся ведется 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руководителем.</w:t>
      </w:r>
    </w:p>
    <w:p w:rsidR="003A3A0C" w:rsidRDefault="003A3A0C" w:rsidP="003A3A0C">
      <w:pPr>
        <w:widowControl/>
        <w:autoSpaceDE/>
        <w:autoSpaceDN/>
        <w:rPr>
          <w:sz w:val="24"/>
        </w:rPr>
        <w:sectPr w:rsidR="003A3A0C">
          <w:pgSz w:w="11910" w:h="16840"/>
          <w:pgMar w:top="620" w:right="340" w:bottom="1220" w:left="1160" w:header="0" w:footer="1024" w:gutter="0"/>
          <w:cols w:space="720"/>
        </w:sectPr>
      </w:pPr>
    </w:p>
    <w:p w:rsidR="003A3A0C" w:rsidRDefault="003A3A0C" w:rsidP="003A3A0C">
      <w:pPr>
        <w:pStyle w:val="a5"/>
        <w:numPr>
          <w:ilvl w:val="1"/>
          <w:numId w:val="4"/>
        </w:numPr>
        <w:tabs>
          <w:tab w:val="left" w:pos="1781"/>
        </w:tabs>
        <w:spacing w:before="61"/>
        <w:ind w:right="507" w:firstLine="566"/>
        <w:rPr>
          <w:sz w:val="24"/>
        </w:rPr>
      </w:pPr>
      <w:r>
        <w:rPr>
          <w:sz w:val="24"/>
        </w:rPr>
        <w:lastRenderedPageBreak/>
        <w:t xml:space="preserve">Расписание занятий внеурочной деятельности утверждается директором </w:t>
      </w:r>
      <w:r>
        <w:t>МАОУ «СОШ №2» г</w:t>
      </w:r>
      <w:proofErr w:type="gramStart"/>
      <w:r>
        <w:t>.Н</w:t>
      </w:r>
      <w:proofErr w:type="gramEnd"/>
      <w:r>
        <w:t>урлат</w:t>
      </w:r>
    </w:p>
    <w:p w:rsidR="003A3A0C" w:rsidRDefault="003A3A0C" w:rsidP="003A3A0C">
      <w:pPr>
        <w:pStyle w:val="a3"/>
        <w:spacing w:before="5"/>
      </w:pPr>
    </w:p>
    <w:p w:rsidR="003A3A0C" w:rsidRDefault="003A3A0C" w:rsidP="003A3A0C">
      <w:pPr>
        <w:pStyle w:val="21"/>
        <w:numPr>
          <w:ilvl w:val="0"/>
          <w:numId w:val="1"/>
        </w:numPr>
        <w:tabs>
          <w:tab w:val="left" w:pos="2972"/>
        </w:tabs>
        <w:spacing w:before="1"/>
        <w:ind w:left="2971" w:hanging="720"/>
      </w:pPr>
      <w:r>
        <w:t>Требования к программам внеурочной</w:t>
      </w:r>
      <w:r>
        <w:rPr>
          <w:spacing w:val="-5"/>
        </w:rPr>
        <w:t xml:space="preserve"> </w:t>
      </w:r>
      <w:r>
        <w:t>деятельности</w:t>
      </w:r>
    </w:p>
    <w:p w:rsidR="003A3A0C" w:rsidRDefault="003A3A0C" w:rsidP="003A3A0C">
      <w:pPr>
        <w:pStyle w:val="a3"/>
        <w:spacing w:before="6"/>
        <w:rPr>
          <w:b/>
          <w:sz w:val="23"/>
        </w:rPr>
      </w:pPr>
    </w:p>
    <w:p w:rsidR="003A3A0C" w:rsidRDefault="003A3A0C" w:rsidP="003A3A0C">
      <w:pPr>
        <w:pStyle w:val="a5"/>
        <w:numPr>
          <w:ilvl w:val="1"/>
          <w:numId w:val="5"/>
        </w:numPr>
        <w:tabs>
          <w:tab w:val="left" w:pos="1622"/>
        </w:tabs>
        <w:ind w:right="515" w:firstLine="566"/>
        <w:rPr>
          <w:sz w:val="24"/>
        </w:rPr>
      </w:pPr>
      <w:r>
        <w:rPr>
          <w:sz w:val="24"/>
        </w:rPr>
        <w:t>Локальным нормативным документом, на основании которого реализуется внеурочная деятельность по тому или иному направлению для конкретной группы учащихся, является рабочая программа 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A3A0C" w:rsidRDefault="003A3A0C" w:rsidP="003A3A0C">
      <w:pPr>
        <w:pStyle w:val="a5"/>
        <w:numPr>
          <w:ilvl w:val="1"/>
          <w:numId w:val="5"/>
        </w:numPr>
        <w:tabs>
          <w:tab w:val="left" w:pos="1862"/>
        </w:tabs>
        <w:ind w:right="504" w:firstLine="566"/>
        <w:rPr>
          <w:sz w:val="24"/>
        </w:rPr>
      </w:pPr>
      <w:r>
        <w:rPr>
          <w:sz w:val="24"/>
        </w:rPr>
        <w:t>Программа внеурочной деятельности разрабатывается педагогом самостоятельно или на основе переработки примерных / авторских программ внеурочной деятельности.</w:t>
      </w:r>
    </w:p>
    <w:p w:rsidR="003A3A0C" w:rsidRDefault="003A3A0C" w:rsidP="003A3A0C">
      <w:pPr>
        <w:pStyle w:val="a5"/>
        <w:numPr>
          <w:ilvl w:val="1"/>
          <w:numId w:val="5"/>
        </w:numPr>
        <w:tabs>
          <w:tab w:val="left" w:pos="1586"/>
        </w:tabs>
        <w:ind w:right="514" w:firstLine="566"/>
        <w:rPr>
          <w:sz w:val="24"/>
        </w:rPr>
      </w:pPr>
      <w:r>
        <w:rPr>
          <w:sz w:val="24"/>
        </w:rPr>
        <w:t>Содержание программы должно соответствовать цели и задачам внеурочной деятельности (пп.2.1, 2.2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Положения).</w:t>
      </w:r>
    </w:p>
    <w:p w:rsidR="003A3A0C" w:rsidRDefault="003A3A0C" w:rsidP="003A3A0C">
      <w:pPr>
        <w:pStyle w:val="a5"/>
        <w:numPr>
          <w:ilvl w:val="1"/>
          <w:numId w:val="5"/>
        </w:numPr>
        <w:tabs>
          <w:tab w:val="left" w:pos="1665"/>
        </w:tabs>
        <w:ind w:right="506" w:firstLine="566"/>
        <w:rPr>
          <w:i/>
          <w:sz w:val="24"/>
        </w:rPr>
      </w:pPr>
      <w:r>
        <w:rPr>
          <w:sz w:val="24"/>
        </w:rPr>
        <w:t xml:space="preserve">Программа внеурочной деятельности должна содержать </w:t>
      </w:r>
      <w:r>
        <w:rPr>
          <w:i/>
          <w:sz w:val="24"/>
        </w:rPr>
        <w:t>(Приложение к Положению):</w:t>
      </w:r>
    </w:p>
    <w:p w:rsidR="003A3A0C" w:rsidRDefault="003A3A0C" w:rsidP="003A3A0C">
      <w:pPr>
        <w:pStyle w:val="a5"/>
        <w:numPr>
          <w:ilvl w:val="2"/>
          <w:numId w:val="5"/>
        </w:numPr>
        <w:tabs>
          <w:tab w:val="left" w:pos="1829"/>
        </w:tabs>
        <w:spacing w:before="2" w:line="294" w:lineRule="exact"/>
        <w:jc w:val="left"/>
        <w:rPr>
          <w:sz w:val="24"/>
        </w:rPr>
      </w:pPr>
      <w:r>
        <w:rPr>
          <w:sz w:val="24"/>
        </w:rPr>
        <w:t>планируемые результаты 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A3A0C" w:rsidRDefault="003A3A0C" w:rsidP="003A3A0C">
      <w:pPr>
        <w:pStyle w:val="a5"/>
        <w:numPr>
          <w:ilvl w:val="2"/>
          <w:numId w:val="5"/>
        </w:numPr>
        <w:tabs>
          <w:tab w:val="left" w:pos="1829"/>
        </w:tabs>
        <w:ind w:right="513"/>
        <w:jc w:val="left"/>
        <w:rPr>
          <w:sz w:val="24"/>
        </w:rPr>
      </w:pPr>
      <w:r>
        <w:rPr>
          <w:sz w:val="24"/>
        </w:rPr>
        <w:t>содержание курса внеурочной деятельности с указанием форм ее организации и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A3A0C" w:rsidRDefault="003A3A0C" w:rsidP="003A3A0C">
      <w:pPr>
        <w:pStyle w:val="a5"/>
        <w:numPr>
          <w:ilvl w:val="2"/>
          <w:numId w:val="5"/>
        </w:numPr>
        <w:tabs>
          <w:tab w:val="left" w:pos="1829"/>
        </w:tabs>
        <w:spacing w:before="1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планирование.</w:t>
      </w:r>
    </w:p>
    <w:p w:rsidR="003A3A0C" w:rsidRDefault="003A3A0C" w:rsidP="003A3A0C">
      <w:pPr>
        <w:pStyle w:val="a3"/>
        <w:spacing w:before="2"/>
      </w:pPr>
    </w:p>
    <w:p w:rsidR="003A3A0C" w:rsidRDefault="003A3A0C" w:rsidP="003A3A0C">
      <w:pPr>
        <w:pStyle w:val="21"/>
        <w:numPr>
          <w:ilvl w:val="0"/>
          <w:numId w:val="1"/>
        </w:numPr>
        <w:tabs>
          <w:tab w:val="left" w:pos="2182"/>
        </w:tabs>
        <w:ind w:left="2181" w:hanging="720"/>
      </w:pPr>
      <w:r>
        <w:t>Система оценки достижения результатов внеурочной</w:t>
      </w:r>
      <w:r>
        <w:rPr>
          <w:spacing w:val="-9"/>
        </w:rPr>
        <w:t xml:space="preserve"> </w:t>
      </w:r>
      <w:r>
        <w:t>деятельности</w:t>
      </w:r>
    </w:p>
    <w:p w:rsidR="003A3A0C" w:rsidRDefault="003A3A0C" w:rsidP="003A3A0C">
      <w:pPr>
        <w:pStyle w:val="a3"/>
        <w:spacing w:before="7"/>
        <w:rPr>
          <w:b/>
          <w:sz w:val="23"/>
        </w:rPr>
      </w:pPr>
    </w:p>
    <w:p w:rsidR="003A3A0C" w:rsidRDefault="003A3A0C" w:rsidP="003A3A0C">
      <w:pPr>
        <w:pStyle w:val="a5"/>
        <w:numPr>
          <w:ilvl w:val="1"/>
          <w:numId w:val="6"/>
        </w:numPr>
        <w:tabs>
          <w:tab w:val="left" w:pos="1567"/>
        </w:tabs>
        <w:ind w:right="512" w:firstLine="566"/>
        <w:rPr>
          <w:sz w:val="24"/>
        </w:rPr>
      </w:pPr>
      <w:r>
        <w:rPr>
          <w:sz w:val="24"/>
        </w:rPr>
        <w:t>Результативность изучения программы внеурочной деятельности определяется по итогам участия учащегося в конкурсных мероприятиях или выполнения им определенных работ.</w:t>
      </w:r>
    </w:p>
    <w:p w:rsidR="003A3A0C" w:rsidRDefault="003A3A0C" w:rsidP="003A3A0C">
      <w:pPr>
        <w:pStyle w:val="a5"/>
        <w:numPr>
          <w:ilvl w:val="1"/>
          <w:numId w:val="6"/>
        </w:numPr>
        <w:tabs>
          <w:tab w:val="left" w:pos="1601"/>
        </w:tabs>
        <w:ind w:right="506" w:firstLine="566"/>
        <w:rPr>
          <w:sz w:val="24"/>
        </w:rPr>
      </w:pPr>
      <w:r>
        <w:rPr>
          <w:sz w:val="24"/>
        </w:rPr>
        <w:t xml:space="preserve">Формами </w:t>
      </w:r>
      <w:proofErr w:type="gramStart"/>
      <w:r>
        <w:rPr>
          <w:sz w:val="24"/>
        </w:rPr>
        <w:t>подведения итогов освоения программы внеурочной деятельности</w:t>
      </w:r>
      <w:proofErr w:type="gramEnd"/>
      <w:r>
        <w:rPr>
          <w:sz w:val="24"/>
        </w:rPr>
        <w:t xml:space="preserve"> являются выставки, фестивали, соревнования, научно-практические конференции и</w:t>
      </w:r>
      <w:r>
        <w:rPr>
          <w:spacing w:val="-19"/>
          <w:sz w:val="24"/>
        </w:rPr>
        <w:t xml:space="preserve"> </w:t>
      </w:r>
      <w:r>
        <w:rPr>
          <w:sz w:val="24"/>
        </w:rPr>
        <w:t>т.п.</w:t>
      </w:r>
    </w:p>
    <w:p w:rsidR="003A3A0C" w:rsidRDefault="003A3A0C" w:rsidP="003A3A0C">
      <w:pPr>
        <w:pStyle w:val="a5"/>
        <w:numPr>
          <w:ilvl w:val="1"/>
          <w:numId w:val="6"/>
        </w:numPr>
        <w:tabs>
          <w:tab w:val="left" w:pos="1603"/>
        </w:tabs>
        <w:ind w:right="512" w:firstLine="566"/>
        <w:rPr>
          <w:sz w:val="24"/>
        </w:rPr>
      </w:pPr>
      <w:r>
        <w:rPr>
          <w:sz w:val="24"/>
        </w:rPr>
        <w:t>Система оценки достижения результатов внеурочной деятельности является комплексной и предусматривает оценку достижений учащихся (</w:t>
      </w:r>
      <w:proofErr w:type="spellStart"/>
      <w:r>
        <w:rPr>
          <w:sz w:val="24"/>
        </w:rPr>
        <w:t>портфолио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учащегося).</w:t>
      </w:r>
    </w:p>
    <w:p w:rsidR="003A3A0C" w:rsidRDefault="003A3A0C" w:rsidP="003A3A0C">
      <w:pPr>
        <w:pStyle w:val="a5"/>
        <w:numPr>
          <w:ilvl w:val="1"/>
          <w:numId w:val="6"/>
        </w:numPr>
        <w:tabs>
          <w:tab w:val="left" w:pos="1579"/>
        </w:tabs>
        <w:ind w:right="516" w:firstLine="566"/>
        <w:rPr>
          <w:sz w:val="24"/>
        </w:rPr>
      </w:pPr>
      <w:r>
        <w:rPr>
          <w:sz w:val="24"/>
        </w:rPr>
        <w:t>Оценка достижений результатов внеурочной деятельности осуществляется на двух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уровнях:</w:t>
      </w:r>
    </w:p>
    <w:p w:rsidR="003A3A0C" w:rsidRDefault="003A3A0C" w:rsidP="003A3A0C">
      <w:pPr>
        <w:pStyle w:val="a5"/>
        <w:numPr>
          <w:ilvl w:val="2"/>
          <w:numId w:val="6"/>
        </w:numPr>
        <w:tabs>
          <w:tab w:val="left" w:pos="1829"/>
        </w:tabs>
        <w:spacing w:before="5" w:line="235" w:lineRule="auto"/>
        <w:ind w:right="511"/>
        <w:rPr>
          <w:sz w:val="24"/>
        </w:rPr>
      </w:pPr>
      <w:r>
        <w:rPr>
          <w:sz w:val="24"/>
        </w:rPr>
        <w:t>представление коллективного результата деятельности группы учащихся в рамках одного направления (результаты работы кружка, детского объединения, системы мероприятий, лагерной смены и т.</w:t>
      </w:r>
      <w:r>
        <w:rPr>
          <w:spacing w:val="-6"/>
          <w:sz w:val="24"/>
        </w:rPr>
        <w:t xml:space="preserve"> </w:t>
      </w:r>
      <w:r>
        <w:rPr>
          <w:sz w:val="24"/>
        </w:rPr>
        <w:t>п.);</w:t>
      </w:r>
    </w:p>
    <w:p w:rsidR="003A3A0C" w:rsidRDefault="003A3A0C" w:rsidP="003A3A0C">
      <w:pPr>
        <w:pStyle w:val="a5"/>
        <w:numPr>
          <w:ilvl w:val="2"/>
          <w:numId w:val="6"/>
        </w:numPr>
        <w:tabs>
          <w:tab w:val="left" w:pos="1829"/>
          <w:tab w:val="left" w:pos="3602"/>
          <w:tab w:val="left" w:pos="5672"/>
          <w:tab w:val="left" w:pos="7041"/>
          <w:tab w:val="left" w:pos="8523"/>
        </w:tabs>
        <w:spacing w:before="7" w:line="235" w:lineRule="auto"/>
        <w:ind w:right="512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z w:val="24"/>
        </w:rPr>
        <w:tab/>
        <w:t>индивидуального</w:t>
      </w:r>
      <w:r>
        <w:rPr>
          <w:sz w:val="24"/>
        </w:rPr>
        <w:tab/>
        <w:t>результата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 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3A3A0C" w:rsidRDefault="003A3A0C" w:rsidP="003A3A0C">
      <w:pPr>
        <w:pStyle w:val="a5"/>
        <w:numPr>
          <w:ilvl w:val="1"/>
          <w:numId w:val="6"/>
        </w:numPr>
        <w:tabs>
          <w:tab w:val="left" w:pos="1610"/>
        </w:tabs>
        <w:ind w:left="1610" w:hanging="502"/>
        <w:jc w:val="left"/>
        <w:rPr>
          <w:sz w:val="24"/>
        </w:rPr>
      </w:pPr>
      <w:r>
        <w:rPr>
          <w:sz w:val="24"/>
        </w:rPr>
        <w:t xml:space="preserve">Основными задачами составления личного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3A3A0C" w:rsidRDefault="003A3A0C" w:rsidP="003A3A0C">
      <w:pPr>
        <w:pStyle w:val="a5"/>
        <w:numPr>
          <w:ilvl w:val="2"/>
          <w:numId w:val="6"/>
        </w:numPr>
        <w:tabs>
          <w:tab w:val="left" w:pos="1819"/>
        </w:tabs>
        <w:spacing w:before="5" w:line="235" w:lineRule="auto"/>
        <w:ind w:left="1818" w:right="511" w:hanging="283"/>
        <w:rPr>
          <w:sz w:val="24"/>
        </w:rPr>
      </w:pPr>
      <w:r>
        <w:rPr>
          <w:sz w:val="24"/>
        </w:rPr>
        <w:t>систематизация результатов различных видов внеурочной деятельности обучающихся, включая научную, творческую, спортивную и другие виды деятельности;</w:t>
      </w:r>
    </w:p>
    <w:p w:rsidR="003A3A0C" w:rsidRDefault="003A3A0C" w:rsidP="003A3A0C">
      <w:pPr>
        <w:pStyle w:val="a5"/>
        <w:numPr>
          <w:ilvl w:val="2"/>
          <w:numId w:val="6"/>
        </w:numPr>
        <w:tabs>
          <w:tab w:val="left" w:pos="1819"/>
        </w:tabs>
        <w:spacing w:before="7" w:line="235" w:lineRule="auto"/>
        <w:ind w:left="1818" w:right="511" w:hanging="283"/>
        <w:jc w:val="left"/>
        <w:rPr>
          <w:sz w:val="24"/>
        </w:rPr>
      </w:pPr>
      <w:r>
        <w:rPr>
          <w:sz w:val="24"/>
        </w:rPr>
        <w:t>создание условий для индивидуализации оценки деятельности каждого обучающегося.</w:t>
      </w:r>
    </w:p>
    <w:p w:rsidR="003A3A0C" w:rsidRDefault="003A3A0C" w:rsidP="003A3A0C">
      <w:pPr>
        <w:pStyle w:val="a5"/>
        <w:numPr>
          <w:ilvl w:val="1"/>
          <w:numId w:val="6"/>
        </w:numPr>
        <w:tabs>
          <w:tab w:val="left" w:pos="1555"/>
        </w:tabs>
        <w:spacing w:before="1"/>
        <w:ind w:right="510" w:firstLine="566"/>
        <w:rPr>
          <w:sz w:val="24"/>
        </w:rPr>
      </w:pPr>
      <w:proofErr w:type="gramStart"/>
      <w:r>
        <w:rPr>
          <w:sz w:val="24"/>
        </w:rPr>
        <w:t>Итогом работы по внеурочной деятельности является: отчет, проект, выставки, смотры, концерты, спектакли, спортивные соревнования, турниры, игры, презентация результатов исследований и проектов 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  <w:proofErr w:type="gramEnd"/>
    </w:p>
    <w:p w:rsidR="003A3A0C" w:rsidRDefault="003A3A0C" w:rsidP="003A3A0C">
      <w:pPr>
        <w:pStyle w:val="a5"/>
        <w:numPr>
          <w:ilvl w:val="1"/>
          <w:numId w:val="6"/>
        </w:numPr>
        <w:tabs>
          <w:tab w:val="left" w:pos="1608"/>
        </w:tabs>
        <w:ind w:right="504" w:firstLine="566"/>
        <w:rPr>
          <w:sz w:val="24"/>
        </w:rPr>
      </w:pPr>
      <w:r>
        <w:rPr>
          <w:sz w:val="24"/>
        </w:rPr>
        <w:t>Результаты внеурочной деятельности не являются предметом контрольно - 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</w:p>
    <w:p w:rsidR="003A3A0C" w:rsidRDefault="003A3A0C" w:rsidP="003A3A0C">
      <w:pPr>
        <w:pStyle w:val="a3"/>
        <w:spacing w:before="4"/>
      </w:pPr>
    </w:p>
    <w:p w:rsidR="003A3A0C" w:rsidRDefault="003A3A0C" w:rsidP="003A3A0C">
      <w:pPr>
        <w:pStyle w:val="21"/>
        <w:numPr>
          <w:ilvl w:val="0"/>
          <w:numId w:val="1"/>
        </w:numPr>
        <w:tabs>
          <w:tab w:val="left" w:pos="5043"/>
        </w:tabs>
        <w:ind w:left="5043"/>
      </w:pPr>
      <w:r>
        <w:t>Особые</w:t>
      </w:r>
      <w:r>
        <w:rPr>
          <w:spacing w:val="-2"/>
        </w:rPr>
        <w:t xml:space="preserve"> </w:t>
      </w:r>
      <w:r>
        <w:t>случаи</w:t>
      </w:r>
    </w:p>
    <w:p w:rsidR="003A3A0C" w:rsidRDefault="003A3A0C" w:rsidP="003A3A0C">
      <w:pPr>
        <w:pStyle w:val="a3"/>
        <w:spacing w:before="7"/>
        <w:rPr>
          <w:b/>
          <w:sz w:val="23"/>
        </w:rPr>
      </w:pPr>
    </w:p>
    <w:p w:rsidR="003A3A0C" w:rsidRPr="00E9392C" w:rsidRDefault="003A3A0C" w:rsidP="003A3A0C">
      <w:pPr>
        <w:pStyle w:val="a5"/>
        <w:numPr>
          <w:ilvl w:val="1"/>
          <w:numId w:val="7"/>
        </w:numPr>
        <w:tabs>
          <w:tab w:val="left" w:pos="1797"/>
        </w:tabs>
        <w:spacing w:before="61"/>
        <w:ind w:right="504" w:firstLine="626"/>
      </w:pPr>
      <w:r w:rsidRPr="00E9392C">
        <w:rPr>
          <w:sz w:val="24"/>
        </w:rPr>
        <w:t xml:space="preserve">В </w:t>
      </w:r>
      <w:r w:rsidRPr="00E9392C">
        <w:t>МАОУ «СОШ №2» г</w:t>
      </w:r>
      <w:proofErr w:type="gramStart"/>
      <w:r w:rsidRPr="00E9392C">
        <w:t>.Н</w:t>
      </w:r>
      <w:proofErr w:type="gramEnd"/>
      <w:r w:rsidRPr="00E9392C">
        <w:t>урлат</w:t>
      </w:r>
      <w:r w:rsidRPr="00E9392C">
        <w:rPr>
          <w:sz w:val="24"/>
        </w:rPr>
        <w:t xml:space="preserve"> соответствующим локальным нормативным актом устанавливается порядок зачета результатов освоения учащимися учебных предметов, курсов, дисциплин (модулей), практики, дополнительных образовательных </w:t>
      </w:r>
      <w:r w:rsidRPr="00E9392C">
        <w:rPr>
          <w:sz w:val="24"/>
        </w:rPr>
        <w:lastRenderedPageBreak/>
        <w:t>программ</w:t>
      </w:r>
      <w:r w:rsidRPr="00E9392C">
        <w:rPr>
          <w:spacing w:val="-14"/>
          <w:sz w:val="24"/>
        </w:rPr>
        <w:t xml:space="preserve"> </w:t>
      </w:r>
      <w:r w:rsidRPr="00E9392C">
        <w:rPr>
          <w:sz w:val="24"/>
        </w:rPr>
        <w:t xml:space="preserve">в </w:t>
      </w:r>
      <w:r w:rsidRPr="00E9392C">
        <w:t xml:space="preserve">других организациях, осуществляющих образовательную деятельность, как индивидуальная оценка результатов внеурочной деятельности (спортивных школах, школах искусств). </w:t>
      </w:r>
    </w:p>
    <w:p w:rsidR="003A3A0C" w:rsidRDefault="003A3A0C" w:rsidP="003A3A0C">
      <w:pPr>
        <w:pStyle w:val="a5"/>
        <w:numPr>
          <w:ilvl w:val="1"/>
          <w:numId w:val="7"/>
        </w:numPr>
        <w:tabs>
          <w:tab w:val="left" w:pos="1615"/>
        </w:tabs>
        <w:spacing w:before="1"/>
        <w:ind w:right="503" w:firstLine="566"/>
        <w:rPr>
          <w:i/>
          <w:sz w:val="24"/>
        </w:rPr>
      </w:pPr>
      <w:r>
        <w:rPr>
          <w:sz w:val="24"/>
        </w:rPr>
        <w:t xml:space="preserve">В отдельных случаях, когда учащийся занимается в других организациях, осуществляющих образовательную деятельность по тому или иному направлению, и показывает высокие результаты, активно участвует во внешкольных / муниципальных мероприятиях, учащийся может не посещать занятия внеурочной деятельности по данному направлению в </w:t>
      </w: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 xml:space="preserve">. В этих случаях занятия, посещаемые учащимся в другой организации, могут быть засчитаны как часы внеурочной деятельности по тому же направлению в </w:t>
      </w:r>
      <w:r>
        <w:t>МАОУ «СОШ №2» г</w:t>
      </w:r>
      <w:proofErr w:type="gramStart"/>
      <w:r>
        <w:t>.Н</w:t>
      </w:r>
      <w:proofErr w:type="gramEnd"/>
      <w:r>
        <w:t>урлат</w:t>
      </w:r>
      <w:r>
        <w:rPr>
          <w:sz w:val="24"/>
        </w:rPr>
        <w:t xml:space="preserve">, в порядке, </w:t>
      </w:r>
      <w:r w:rsidRPr="00E9392C">
        <w:rPr>
          <w:sz w:val="24"/>
        </w:rPr>
        <w:t>установленном п.6.1 данного локального нормативного акта</w:t>
      </w:r>
      <w:r>
        <w:rPr>
          <w:sz w:val="24"/>
        </w:rPr>
        <w:t xml:space="preserve"> </w:t>
      </w:r>
      <w:r>
        <w:rPr>
          <w:i/>
          <w:sz w:val="24"/>
        </w:rPr>
        <w:t>(Например, если ребенок занимается в спортивной школе, то занятия, посещаемые им в данной организации, могут быть засчитаны как часы внеурочной деятельности по спортивно-оздоровительному направлению в МАОУ «СОШ №2» г</w:t>
      </w:r>
      <w:proofErr w:type="gramStart"/>
      <w:r>
        <w:rPr>
          <w:i/>
          <w:sz w:val="24"/>
        </w:rPr>
        <w:t>.Н</w:t>
      </w:r>
      <w:proofErr w:type="gramEnd"/>
      <w:r>
        <w:rPr>
          <w:i/>
          <w:sz w:val="24"/>
        </w:rPr>
        <w:t>урлат).</w:t>
      </w:r>
    </w:p>
    <w:p w:rsidR="003A3A0C" w:rsidRDefault="003A3A0C" w:rsidP="003A3A0C">
      <w:pPr>
        <w:pStyle w:val="a3"/>
        <w:rPr>
          <w:i/>
          <w:sz w:val="26"/>
        </w:rPr>
      </w:pPr>
    </w:p>
    <w:p w:rsidR="003A3A0C" w:rsidRDefault="003A3A0C" w:rsidP="003A3A0C">
      <w:pPr>
        <w:pStyle w:val="a3"/>
        <w:rPr>
          <w:i/>
          <w:sz w:val="22"/>
        </w:rPr>
      </w:pPr>
    </w:p>
    <w:p w:rsidR="003A3A0C" w:rsidRDefault="003A3A0C" w:rsidP="003A3A0C">
      <w:pPr>
        <w:pStyle w:val="a3"/>
        <w:ind w:left="542" w:right="505" w:firstLine="479"/>
        <w:jc w:val="both"/>
      </w:pPr>
      <w:r>
        <w:t>Настоящее Положение действует до принятия другого локального акта, регламентирующего порядок разработки и утверждения рабочих программ учебных курсов, предметов, дисциплин (модулей).</w:t>
      </w:r>
    </w:p>
    <w:p w:rsidR="003A3A0C" w:rsidRDefault="003A3A0C" w:rsidP="003A3A0C">
      <w:pPr>
        <w:widowControl/>
        <w:autoSpaceDE/>
        <w:autoSpaceDN/>
        <w:sectPr w:rsidR="003A3A0C">
          <w:pgSz w:w="11910" w:h="16840"/>
          <w:pgMar w:top="620" w:right="340" w:bottom="1220" w:left="1160" w:header="0" w:footer="1024" w:gutter="0"/>
          <w:cols w:space="720"/>
        </w:sectPr>
      </w:pPr>
    </w:p>
    <w:p w:rsidR="003A3A0C" w:rsidRDefault="003A3A0C" w:rsidP="003A3A0C">
      <w:pPr>
        <w:spacing w:before="61"/>
        <w:ind w:left="8209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</w:p>
    <w:p w:rsidR="003A3A0C" w:rsidRDefault="003A3A0C" w:rsidP="003A3A0C">
      <w:pPr>
        <w:pStyle w:val="a3"/>
        <w:spacing w:before="5"/>
        <w:rPr>
          <w:i/>
        </w:rPr>
      </w:pPr>
    </w:p>
    <w:p w:rsidR="003A3A0C" w:rsidRDefault="003A3A0C" w:rsidP="003A3A0C">
      <w:pPr>
        <w:pStyle w:val="21"/>
        <w:ind w:left="1679" w:right="1019" w:hanging="615"/>
      </w:pPr>
      <w:r>
        <w:t>Муниципальное автономное общеобразовательное учреждение «Средняя общеобразовательная школа №2» г</w:t>
      </w:r>
      <w:proofErr w:type="gramStart"/>
      <w:r>
        <w:t>.Н</w:t>
      </w:r>
      <w:proofErr w:type="gramEnd"/>
      <w:r>
        <w:t>урлат  Республики Татарстан</w:t>
      </w: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spacing w:before="6"/>
        <w:rPr>
          <w:b/>
          <w:sz w:val="28"/>
        </w:rPr>
      </w:pPr>
    </w:p>
    <w:tbl>
      <w:tblPr>
        <w:tblStyle w:val="TableNormal"/>
        <w:tblW w:w="0" w:type="auto"/>
        <w:tblInd w:w="342" w:type="dxa"/>
        <w:tblLayout w:type="fixed"/>
        <w:tblLook w:val="01E0"/>
      </w:tblPr>
      <w:tblGrid>
        <w:gridCol w:w="3282"/>
        <w:gridCol w:w="3190"/>
        <w:gridCol w:w="3481"/>
      </w:tblGrid>
      <w:tr w:rsidR="003A3A0C" w:rsidTr="003A3A0C">
        <w:trPr>
          <w:trHeight w:val="1369"/>
        </w:trPr>
        <w:tc>
          <w:tcPr>
            <w:tcW w:w="3282" w:type="dxa"/>
          </w:tcPr>
          <w:p w:rsidR="003A3A0C" w:rsidRDefault="003A3A0C">
            <w:pPr>
              <w:pStyle w:val="TableParagraph"/>
              <w:spacing w:line="266" w:lineRule="exact"/>
              <w:ind w:left="661" w:right="793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РАССМОТРЕНО</w:t>
            </w:r>
          </w:p>
          <w:p w:rsidR="003A3A0C" w:rsidRDefault="003A3A0C">
            <w:pPr>
              <w:pStyle w:val="TableParagraph"/>
              <w:tabs>
                <w:tab w:val="left" w:pos="974"/>
                <w:tab w:val="left" w:pos="2543"/>
              </w:tabs>
              <w:ind w:left="20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на</w:t>
            </w:r>
            <w:proofErr w:type="spellEnd"/>
            <w:r>
              <w:rPr>
                <w:sz w:val="24"/>
                <w:lang w:eastAsia="en-US"/>
              </w:rPr>
              <w:tab/>
            </w:r>
            <w:proofErr w:type="spellStart"/>
            <w:r>
              <w:rPr>
                <w:sz w:val="24"/>
                <w:lang w:eastAsia="en-US"/>
              </w:rPr>
              <w:t>заседании</w:t>
            </w:r>
            <w:proofErr w:type="spellEnd"/>
            <w:r>
              <w:rPr>
                <w:sz w:val="24"/>
                <w:lang w:eastAsia="en-US"/>
              </w:rPr>
              <w:tab/>
              <w:t>ШМО</w:t>
            </w:r>
          </w:p>
          <w:p w:rsidR="003A3A0C" w:rsidRDefault="003A3A0C">
            <w:pPr>
              <w:pStyle w:val="TableParagraph"/>
              <w:spacing w:before="1"/>
              <w:rPr>
                <w:b/>
                <w:sz w:val="23"/>
                <w:lang w:eastAsia="en-US"/>
              </w:rPr>
            </w:pPr>
          </w:p>
          <w:p w:rsidR="003A3A0C" w:rsidRDefault="00FB5DD6">
            <w:pPr>
              <w:pStyle w:val="TableParagraph"/>
              <w:spacing w:line="20" w:lineRule="exact"/>
              <w:ind w:left="195"/>
              <w:rPr>
                <w:sz w:val="2"/>
                <w:lang w:eastAsia="en-US"/>
              </w:rPr>
            </w:pPr>
            <w:r w:rsidRPr="00FB5DD6">
              <w:rPr>
                <w:sz w:val="2"/>
                <w:lang w:val="ru-RU" w:eastAsia="en-US"/>
              </w:rPr>
            </w:r>
            <w:r w:rsidRPr="00FB5DD6">
              <w:rPr>
                <w:sz w:val="2"/>
                <w:lang w:val="ru-RU" w:eastAsia="en-US"/>
              </w:rPr>
              <w:pict>
                <v:group id="_x0000_s1026" style="width:138pt;height:.5pt;mso-position-horizontal-relative:char;mso-position-vertical-relative:line" coordsize="2760,10">
                  <v:line id="_x0000_s1027" style="position:absolute" from="0,5" to="2760,5" strokeweight=".48pt"/>
                  <w10:wrap type="none"/>
                  <w10:anchorlock/>
                </v:group>
              </w:pict>
            </w:r>
          </w:p>
          <w:p w:rsidR="003A3A0C" w:rsidRDefault="003A3A0C">
            <w:pPr>
              <w:pStyle w:val="TableParagraph"/>
              <w:tabs>
                <w:tab w:val="left" w:pos="1598"/>
                <w:tab w:val="left" w:pos="2601"/>
                <w:tab w:val="left" w:pos="2949"/>
              </w:tabs>
              <w:ind w:left="20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Протокол</w:t>
            </w:r>
            <w:proofErr w:type="spellEnd"/>
            <w:r>
              <w:rPr>
                <w:sz w:val="24"/>
                <w:lang w:eastAsia="en-US"/>
              </w:rPr>
              <w:tab/>
              <w:t>№</w:t>
            </w:r>
            <w:r>
              <w:rPr>
                <w:sz w:val="24"/>
                <w:u w:val="single"/>
                <w:lang w:eastAsia="en-US"/>
              </w:rPr>
              <w:t xml:space="preserve"> </w:t>
            </w:r>
            <w:r>
              <w:rPr>
                <w:sz w:val="24"/>
                <w:u w:val="single"/>
                <w:lang w:eastAsia="en-US"/>
              </w:rPr>
              <w:tab/>
            </w:r>
            <w:r>
              <w:rPr>
                <w:sz w:val="24"/>
                <w:lang w:eastAsia="en-US"/>
              </w:rPr>
              <w:tab/>
            </w:r>
            <w:proofErr w:type="spellStart"/>
            <w:r>
              <w:rPr>
                <w:sz w:val="24"/>
                <w:lang w:eastAsia="en-US"/>
              </w:rPr>
              <w:t>от</w:t>
            </w:r>
            <w:proofErr w:type="spellEnd"/>
          </w:p>
          <w:p w:rsidR="003A3A0C" w:rsidRDefault="003A3A0C">
            <w:pPr>
              <w:pStyle w:val="TableParagraph"/>
              <w:tabs>
                <w:tab w:val="left" w:pos="801"/>
                <w:tab w:val="left" w:pos="1576"/>
                <w:tab w:val="left" w:pos="2411"/>
              </w:tabs>
              <w:spacing w:line="256" w:lineRule="exact"/>
              <w:ind w:left="20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«_</w:t>
            </w:r>
            <w:r>
              <w:rPr>
                <w:sz w:val="24"/>
                <w:u w:val="single"/>
                <w:lang w:eastAsia="en-US"/>
              </w:rPr>
              <w:t xml:space="preserve"> </w:t>
            </w:r>
            <w:r>
              <w:rPr>
                <w:sz w:val="24"/>
                <w:u w:val="single"/>
                <w:lang w:eastAsia="en-US"/>
              </w:rPr>
              <w:tab/>
            </w:r>
            <w:r>
              <w:rPr>
                <w:spacing w:val="-3"/>
                <w:sz w:val="24"/>
                <w:lang w:eastAsia="en-US"/>
              </w:rPr>
              <w:t>».</w:t>
            </w:r>
            <w:r>
              <w:rPr>
                <w:spacing w:val="-3"/>
                <w:sz w:val="24"/>
                <w:u w:val="single"/>
                <w:lang w:eastAsia="en-US"/>
              </w:rPr>
              <w:t xml:space="preserve"> </w:t>
            </w:r>
            <w:r>
              <w:rPr>
                <w:spacing w:val="-3"/>
                <w:sz w:val="24"/>
                <w:u w:val="single"/>
                <w:lang w:eastAsia="en-US"/>
              </w:rPr>
              <w:tab/>
            </w:r>
            <w:r>
              <w:rPr>
                <w:sz w:val="24"/>
                <w:lang w:eastAsia="en-US"/>
              </w:rPr>
              <w:t>.20</w:t>
            </w:r>
            <w:r>
              <w:rPr>
                <w:sz w:val="24"/>
                <w:u w:val="single"/>
                <w:lang w:eastAsia="en-US"/>
              </w:rPr>
              <w:t xml:space="preserve"> </w:t>
            </w:r>
            <w:r>
              <w:rPr>
                <w:sz w:val="24"/>
                <w:u w:val="single"/>
                <w:lang w:eastAsia="en-US"/>
              </w:rPr>
              <w:tab/>
            </w:r>
            <w:proofErr w:type="spellStart"/>
            <w:r>
              <w:rPr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190" w:type="dxa"/>
            <w:hideMark/>
          </w:tcPr>
          <w:p w:rsidR="003A3A0C" w:rsidRPr="003A3A0C" w:rsidRDefault="003A3A0C">
            <w:pPr>
              <w:pStyle w:val="TableParagraph"/>
              <w:spacing w:line="266" w:lineRule="exact"/>
              <w:ind w:left="528"/>
              <w:rPr>
                <w:sz w:val="24"/>
                <w:lang w:val="ru-RU" w:eastAsia="en-US"/>
              </w:rPr>
            </w:pPr>
            <w:r w:rsidRPr="003A3A0C">
              <w:rPr>
                <w:sz w:val="24"/>
                <w:lang w:val="ru-RU" w:eastAsia="en-US"/>
              </w:rPr>
              <w:t>СОГЛАСОВАНО</w:t>
            </w:r>
          </w:p>
          <w:p w:rsidR="003A3A0C" w:rsidRPr="003A3A0C" w:rsidRDefault="003A3A0C">
            <w:pPr>
              <w:pStyle w:val="TableParagraph"/>
              <w:tabs>
                <w:tab w:val="left" w:pos="1568"/>
                <w:tab w:val="left" w:pos="2832"/>
              </w:tabs>
              <w:ind w:left="108" w:right="106"/>
              <w:rPr>
                <w:sz w:val="24"/>
                <w:lang w:val="ru-RU" w:eastAsia="en-US"/>
              </w:rPr>
            </w:pPr>
            <w:r w:rsidRPr="003A3A0C">
              <w:rPr>
                <w:sz w:val="24"/>
                <w:lang w:val="ru-RU" w:eastAsia="en-US"/>
              </w:rPr>
              <w:t>заместитель</w:t>
            </w:r>
            <w:r w:rsidRPr="003A3A0C">
              <w:rPr>
                <w:sz w:val="24"/>
                <w:lang w:val="ru-RU" w:eastAsia="en-US"/>
              </w:rPr>
              <w:tab/>
              <w:t>директора</w:t>
            </w:r>
            <w:r w:rsidRPr="003A3A0C">
              <w:rPr>
                <w:sz w:val="24"/>
                <w:lang w:val="ru-RU" w:eastAsia="en-US"/>
              </w:rPr>
              <w:tab/>
              <w:t xml:space="preserve">по УР </w:t>
            </w:r>
          </w:p>
          <w:p w:rsidR="003A3A0C" w:rsidRPr="003A3A0C" w:rsidRDefault="003A3A0C">
            <w:pPr>
              <w:pStyle w:val="TableParagraph"/>
              <w:tabs>
                <w:tab w:val="left" w:pos="2923"/>
              </w:tabs>
              <w:ind w:left="108"/>
              <w:rPr>
                <w:sz w:val="24"/>
                <w:lang w:val="ru-RU" w:eastAsia="en-US"/>
              </w:rPr>
            </w:pPr>
            <w:r w:rsidRPr="003A3A0C">
              <w:rPr>
                <w:sz w:val="24"/>
                <w:u w:val="single"/>
                <w:lang w:val="ru-RU" w:eastAsia="en-US"/>
              </w:rPr>
              <w:t xml:space="preserve"> </w:t>
            </w:r>
            <w:r w:rsidRPr="003A3A0C">
              <w:rPr>
                <w:sz w:val="24"/>
                <w:u w:val="single"/>
                <w:lang w:val="ru-RU" w:eastAsia="en-US"/>
              </w:rPr>
              <w:tab/>
            </w:r>
          </w:p>
          <w:p w:rsidR="003A3A0C" w:rsidRDefault="003A3A0C">
            <w:pPr>
              <w:pStyle w:val="TableParagraph"/>
              <w:tabs>
                <w:tab w:val="left" w:pos="709"/>
                <w:tab w:val="left" w:pos="1484"/>
                <w:tab w:val="left" w:pos="2319"/>
              </w:tabs>
              <w:spacing w:line="256" w:lineRule="exact"/>
              <w:ind w:left="108"/>
              <w:rPr>
                <w:sz w:val="24"/>
                <w:lang w:eastAsia="en-US"/>
              </w:rPr>
            </w:pPr>
            <w:r w:rsidRPr="003A3A0C">
              <w:rPr>
                <w:sz w:val="24"/>
                <w:lang w:val="ru-RU" w:eastAsia="en-US"/>
              </w:rPr>
              <w:t>«_</w:t>
            </w:r>
            <w:r w:rsidRPr="003A3A0C">
              <w:rPr>
                <w:sz w:val="24"/>
                <w:u w:val="single"/>
                <w:lang w:val="ru-RU" w:eastAsia="en-US"/>
              </w:rPr>
              <w:t xml:space="preserve"> </w:t>
            </w:r>
            <w:r w:rsidRPr="003A3A0C">
              <w:rPr>
                <w:sz w:val="24"/>
                <w:u w:val="single"/>
                <w:lang w:val="ru-RU" w:eastAsia="en-US"/>
              </w:rPr>
              <w:tab/>
            </w:r>
            <w:r w:rsidRPr="003A3A0C">
              <w:rPr>
                <w:spacing w:val="-3"/>
                <w:sz w:val="24"/>
                <w:lang w:val="ru-RU" w:eastAsia="en-US"/>
              </w:rPr>
              <w:t>».</w:t>
            </w:r>
            <w:r w:rsidRPr="003A3A0C">
              <w:rPr>
                <w:spacing w:val="-3"/>
                <w:sz w:val="24"/>
                <w:u w:val="single"/>
                <w:lang w:val="ru-RU" w:eastAsia="en-US"/>
              </w:rPr>
              <w:t xml:space="preserve"> </w:t>
            </w:r>
            <w:r w:rsidRPr="003A3A0C">
              <w:rPr>
                <w:spacing w:val="-3"/>
                <w:sz w:val="24"/>
                <w:u w:val="single"/>
                <w:lang w:val="ru-RU" w:eastAsia="en-US"/>
              </w:rPr>
              <w:tab/>
            </w:r>
            <w:r w:rsidRPr="003A3A0C">
              <w:rPr>
                <w:sz w:val="24"/>
                <w:lang w:val="ru-RU" w:eastAsia="en-US"/>
              </w:rPr>
              <w:t>.</w:t>
            </w:r>
            <w:r>
              <w:rPr>
                <w:sz w:val="24"/>
                <w:lang w:eastAsia="en-US"/>
              </w:rPr>
              <w:t>20</w:t>
            </w:r>
            <w:r>
              <w:rPr>
                <w:sz w:val="24"/>
                <w:u w:val="single"/>
                <w:lang w:eastAsia="en-US"/>
              </w:rPr>
              <w:t xml:space="preserve"> </w:t>
            </w:r>
            <w:r>
              <w:rPr>
                <w:sz w:val="24"/>
                <w:u w:val="single"/>
                <w:lang w:eastAsia="en-US"/>
              </w:rPr>
              <w:tab/>
            </w:r>
            <w:proofErr w:type="spellStart"/>
            <w:r>
              <w:rPr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3481" w:type="dxa"/>
            <w:hideMark/>
          </w:tcPr>
          <w:p w:rsidR="003A3A0C" w:rsidRPr="003A3A0C" w:rsidRDefault="003A3A0C">
            <w:pPr>
              <w:pStyle w:val="TableParagraph"/>
              <w:spacing w:line="266" w:lineRule="exact"/>
              <w:ind w:left="948"/>
              <w:rPr>
                <w:sz w:val="24"/>
                <w:lang w:val="ru-RU" w:eastAsia="en-US"/>
              </w:rPr>
            </w:pPr>
            <w:r w:rsidRPr="003A3A0C">
              <w:rPr>
                <w:sz w:val="24"/>
                <w:lang w:val="ru-RU" w:eastAsia="en-US"/>
              </w:rPr>
              <w:t>УТВЕРЖДЕНО</w:t>
            </w:r>
          </w:p>
          <w:p w:rsidR="003A3A0C" w:rsidRPr="003A3A0C" w:rsidRDefault="003A3A0C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 w:rsidRPr="003A3A0C">
              <w:rPr>
                <w:sz w:val="24"/>
                <w:lang w:val="ru-RU" w:eastAsia="en-US"/>
              </w:rPr>
              <w:t>Директор МАОУ «СОШ №2» г</w:t>
            </w:r>
            <w:proofErr w:type="gramStart"/>
            <w:r w:rsidRPr="003A3A0C">
              <w:rPr>
                <w:sz w:val="24"/>
                <w:lang w:val="ru-RU" w:eastAsia="en-US"/>
              </w:rPr>
              <w:t>.Н</w:t>
            </w:r>
            <w:proofErr w:type="gramEnd"/>
            <w:r w:rsidRPr="003A3A0C">
              <w:rPr>
                <w:sz w:val="24"/>
                <w:lang w:val="ru-RU" w:eastAsia="en-US"/>
              </w:rPr>
              <w:t>урлат</w:t>
            </w:r>
          </w:p>
          <w:p w:rsidR="003A3A0C" w:rsidRPr="003A3A0C" w:rsidRDefault="003A3A0C">
            <w:pPr>
              <w:pStyle w:val="TableParagraph"/>
              <w:tabs>
                <w:tab w:val="left" w:pos="1963"/>
                <w:tab w:val="left" w:pos="2951"/>
              </w:tabs>
              <w:ind w:left="108" w:right="235"/>
              <w:rPr>
                <w:sz w:val="24"/>
                <w:u w:val="single"/>
                <w:lang w:val="ru-RU" w:eastAsia="en-US"/>
              </w:rPr>
            </w:pPr>
            <w:r w:rsidRPr="003A3A0C">
              <w:rPr>
                <w:sz w:val="24"/>
                <w:u w:val="single"/>
                <w:lang w:val="ru-RU" w:eastAsia="en-US"/>
              </w:rPr>
              <w:t xml:space="preserve">___________Х.Р.Шарапова </w:t>
            </w:r>
          </w:p>
          <w:p w:rsidR="003A3A0C" w:rsidRPr="003A3A0C" w:rsidRDefault="003A3A0C">
            <w:pPr>
              <w:pStyle w:val="TableParagraph"/>
              <w:tabs>
                <w:tab w:val="left" w:pos="1963"/>
                <w:tab w:val="left" w:pos="2951"/>
              </w:tabs>
              <w:ind w:left="108" w:right="235"/>
              <w:rPr>
                <w:sz w:val="24"/>
                <w:lang w:val="ru-RU" w:eastAsia="en-US"/>
              </w:rPr>
            </w:pPr>
            <w:r w:rsidRPr="003A3A0C">
              <w:rPr>
                <w:sz w:val="24"/>
                <w:lang w:val="ru-RU" w:eastAsia="en-US"/>
              </w:rPr>
              <w:t>приказ</w:t>
            </w:r>
            <w:r w:rsidRPr="003A3A0C">
              <w:rPr>
                <w:spacing w:val="-1"/>
                <w:sz w:val="24"/>
                <w:lang w:val="ru-RU" w:eastAsia="en-US"/>
              </w:rPr>
              <w:t xml:space="preserve"> </w:t>
            </w:r>
            <w:r w:rsidRPr="003A3A0C">
              <w:rPr>
                <w:sz w:val="24"/>
                <w:lang w:val="ru-RU" w:eastAsia="en-US"/>
              </w:rPr>
              <w:t>№</w:t>
            </w:r>
            <w:r w:rsidRPr="003A3A0C">
              <w:rPr>
                <w:sz w:val="24"/>
                <w:u w:val="single"/>
                <w:lang w:val="ru-RU" w:eastAsia="en-US"/>
              </w:rPr>
              <w:t xml:space="preserve"> </w:t>
            </w:r>
            <w:r w:rsidRPr="003A3A0C">
              <w:rPr>
                <w:sz w:val="24"/>
                <w:u w:val="single"/>
                <w:lang w:val="ru-RU" w:eastAsia="en-US"/>
              </w:rPr>
              <w:tab/>
            </w:r>
            <w:r w:rsidRPr="003A3A0C">
              <w:rPr>
                <w:sz w:val="24"/>
                <w:u w:val="single"/>
                <w:lang w:val="ru-RU" w:eastAsia="en-US"/>
              </w:rPr>
              <w:tab/>
            </w:r>
            <w:proofErr w:type="gramStart"/>
            <w:r w:rsidRPr="003A3A0C">
              <w:rPr>
                <w:sz w:val="24"/>
                <w:lang w:val="ru-RU" w:eastAsia="en-US"/>
              </w:rPr>
              <w:t>от</w:t>
            </w:r>
            <w:proofErr w:type="gramEnd"/>
          </w:p>
          <w:p w:rsidR="003A3A0C" w:rsidRDefault="003A3A0C">
            <w:pPr>
              <w:pStyle w:val="TableParagraph"/>
              <w:tabs>
                <w:tab w:val="left" w:pos="710"/>
                <w:tab w:val="left" w:pos="1485"/>
                <w:tab w:val="left" w:pos="2320"/>
              </w:tabs>
              <w:spacing w:line="256" w:lineRule="exact"/>
              <w:ind w:left="108"/>
              <w:rPr>
                <w:sz w:val="24"/>
                <w:lang w:eastAsia="en-US"/>
              </w:rPr>
            </w:pPr>
            <w:r w:rsidRPr="003A3A0C">
              <w:rPr>
                <w:sz w:val="24"/>
                <w:lang w:val="ru-RU" w:eastAsia="en-US"/>
              </w:rPr>
              <w:t>«_</w:t>
            </w:r>
            <w:r w:rsidRPr="003A3A0C">
              <w:rPr>
                <w:sz w:val="24"/>
                <w:u w:val="single"/>
                <w:lang w:val="ru-RU" w:eastAsia="en-US"/>
              </w:rPr>
              <w:t xml:space="preserve"> </w:t>
            </w:r>
            <w:r w:rsidRPr="003A3A0C">
              <w:rPr>
                <w:sz w:val="24"/>
                <w:u w:val="single"/>
                <w:lang w:val="ru-RU" w:eastAsia="en-US"/>
              </w:rPr>
              <w:tab/>
            </w:r>
            <w:r w:rsidRPr="003A3A0C">
              <w:rPr>
                <w:spacing w:val="-3"/>
                <w:sz w:val="24"/>
                <w:lang w:val="ru-RU" w:eastAsia="en-US"/>
              </w:rPr>
              <w:t>».</w:t>
            </w:r>
            <w:r w:rsidRPr="003A3A0C">
              <w:rPr>
                <w:spacing w:val="-3"/>
                <w:sz w:val="24"/>
                <w:u w:val="single"/>
                <w:lang w:val="ru-RU" w:eastAsia="en-US"/>
              </w:rPr>
              <w:t xml:space="preserve"> </w:t>
            </w:r>
            <w:r w:rsidRPr="003A3A0C">
              <w:rPr>
                <w:spacing w:val="-3"/>
                <w:sz w:val="24"/>
                <w:u w:val="single"/>
                <w:lang w:val="ru-RU" w:eastAsia="en-US"/>
              </w:rPr>
              <w:tab/>
            </w:r>
            <w:r w:rsidRPr="003A3A0C">
              <w:rPr>
                <w:sz w:val="24"/>
                <w:lang w:val="ru-RU" w:eastAsia="en-US"/>
              </w:rPr>
              <w:t>.</w:t>
            </w:r>
            <w:r>
              <w:rPr>
                <w:sz w:val="24"/>
                <w:lang w:eastAsia="en-US"/>
              </w:rPr>
              <w:t>20</w:t>
            </w:r>
            <w:r>
              <w:rPr>
                <w:sz w:val="24"/>
                <w:u w:val="single"/>
                <w:lang w:eastAsia="en-US"/>
              </w:rPr>
              <w:t xml:space="preserve"> </w:t>
            </w:r>
            <w:r>
              <w:rPr>
                <w:sz w:val="24"/>
                <w:u w:val="single"/>
                <w:lang w:eastAsia="en-US"/>
              </w:rPr>
              <w:tab/>
            </w:r>
            <w:proofErr w:type="spellStart"/>
            <w:r>
              <w:rPr>
                <w:sz w:val="24"/>
                <w:lang w:eastAsia="en-US"/>
              </w:rPr>
              <w:t>года</w:t>
            </w:r>
            <w:proofErr w:type="spellEnd"/>
          </w:p>
        </w:tc>
      </w:tr>
    </w:tbl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rPr>
          <w:b/>
          <w:sz w:val="20"/>
        </w:rPr>
      </w:pPr>
    </w:p>
    <w:p w:rsidR="003A3A0C" w:rsidRDefault="003A3A0C" w:rsidP="003A3A0C">
      <w:pPr>
        <w:pStyle w:val="a3"/>
        <w:spacing w:before="2"/>
        <w:rPr>
          <w:b/>
          <w:sz w:val="17"/>
        </w:rPr>
      </w:pPr>
    </w:p>
    <w:p w:rsidR="003A3A0C" w:rsidRDefault="003A3A0C" w:rsidP="003A3A0C">
      <w:pPr>
        <w:spacing w:before="85"/>
        <w:ind w:left="760" w:right="726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3A3A0C" w:rsidRDefault="003A3A0C" w:rsidP="003A3A0C">
      <w:pPr>
        <w:spacing w:before="1" w:line="413" w:lineRule="exact"/>
        <w:ind w:left="755" w:right="726"/>
        <w:jc w:val="center"/>
        <w:rPr>
          <w:b/>
          <w:sz w:val="36"/>
        </w:rPr>
      </w:pPr>
      <w:r>
        <w:rPr>
          <w:b/>
          <w:sz w:val="36"/>
        </w:rPr>
        <w:t>ВНЕУРОЧНОЙ ДЕЯТЕЛЬНОСТИ</w:t>
      </w:r>
    </w:p>
    <w:p w:rsidR="003A3A0C" w:rsidRDefault="003A3A0C" w:rsidP="003A3A0C">
      <w:pPr>
        <w:spacing w:line="413" w:lineRule="exact"/>
        <w:ind w:left="760" w:right="726"/>
        <w:jc w:val="center"/>
        <w:rPr>
          <w:b/>
          <w:sz w:val="36"/>
        </w:rPr>
      </w:pPr>
      <w:r>
        <w:rPr>
          <w:b/>
          <w:sz w:val="36"/>
        </w:rPr>
        <w:t>«…»</w:t>
      </w:r>
    </w:p>
    <w:p w:rsidR="003A3A0C" w:rsidRDefault="003A3A0C" w:rsidP="003A3A0C">
      <w:pPr>
        <w:pStyle w:val="a3"/>
        <w:rPr>
          <w:b/>
          <w:sz w:val="40"/>
        </w:rPr>
      </w:pPr>
    </w:p>
    <w:p w:rsidR="003A3A0C" w:rsidRDefault="003A3A0C" w:rsidP="003A3A0C">
      <w:pPr>
        <w:pStyle w:val="a3"/>
        <w:rPr>
          <w:b/>
          <w:sz w:val="40"/>
        </w:rPr>
      </w:pPr>
    </w:p>
    <w:p w:rsidR="003A3A0C" w:rsidRDefault="003A3A0C" w:rsidP="003A3A0C">
      <w:pPr>
        <w:pStyle w:val="a3"/>
        <w:rPr>
          <w:b/>
          <w:sz w:val="40"/>
        </w:rPr>
      </w:pPr>
    </w:p>
    <w:p w:rsidR="003A3A0C" w:rsidRDefault="003A3A0C" w:rsidP="003A3A0C">
      <w:pPr>
        <w:pStyle w:val="a3"/>
        <w:spacing w:before="6"/>
        <w:rPr>
          <w:b/>
          <w:sz w:val="59"/>
        </w:rPr>
      </w:pPr>
    </w:p>
    <w:p w:rsidR="003A3A0C" w:rsidRDefault="003A3A0C" w:rsidP="003A3A0C">
      <w:pPr>
        <w:pStyle w:val="a3"/>
        <w:tabs>
          <w:tab w:val="left" w:pos="6302"/>
        </w:tabs>
        <w:spacing w:before="1"/>
        <w:ind w:left="542"/>
      </w:pPr>
      <w:r>
        <w:t>Направление</w:t>
      </w:r>
      <w:r>
        <w:rPr>
          <w:spacing w:val="-12"/>
        </w:rPr>
        <w:t xml:space="preserve"> </w:t>
      </w:r>
      <w:r>
        <w:t xml:space="preserve">деятельности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3A0C" w:rsidRDefault="003A3A0C" w:rsidP="003A3A0C">
      <w:pPr>
        <w:pStyle w:val="a3"/>
        <w:tabs>
          <w:tab w:val="left" w:pos="6245"/>
        </w:tabs>
        <w:ind w:left="542"/>
      </w:pPr>
      <w:r>
        <w:t>Возраст</w:t>
      </w:r>
      <w:r>
        <w:rPr>
          <w:spacing w:val="-5"/>
        </w:rPr>
        <w:t xml:space="preserve"> </w:t>
      </w:r>
      <w:r>
        <w:t xml:space="preserve">учащихся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3A0C" w:rsidRDefault="003A3A0C" w:rsidP="003A3A0C">
      <w:pPr>
        <w:pStyle w:val="a3"/>
        <w:tabs>
          <w:tab w:val="left" w:pos="6185"/>
          <w:tab w:val="left" w:pos="8114"/>
        </w:tabs>
        <w:ind w:left="542"/>
      </w:pPr>
      <w:r>
        <w:t>Количество часов по учебному</w:t>
      </w:r>
      <w:r>
        <w:rPr>
          <w:spacing w:val="-10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всего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час</w:t>
      </w:r>
      <w:proofErr w:type="gramStart"/>
      <w:r>
        <w:t>.,</w:t>
      </w:r>
      <w:r>
        <w:rPr>
          <w:spacing w:val="-1"/>
        </w:rPr>
        <w:t xml:space="preserve"> </w:t>
      </w:r>
      <w:proofErr w:type="gramEnd"/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час.</w:t>
      </w:r>
    </w:p>
    <w:p w:rsidR="003A3A0C" w:rsidRDefault="003A3A0C" w:rsidP="003A3A0C">
      <w:pPr>
        <w:pStyle w:val="a3"/>
        <w:tabs>
          <w:tab w:val="left" w:pos="8961"/>
        </w:tabs>
        <w:spacing w:line="258" w:lineRule="exact"/>
        <w:ind w:left="542"/>
      </w:pPr>
      <w:r>
        <w:t>Составитель 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3A0C" w:rsidRDefault="003A3A0C" w:rsidP="003A3A0C">
      <w:pPr>
        <w:spacing w:line="166" w:lineRule="exact"/>
        <w:ind w:left="4707"/>
        <w:rPr>
          <w:sz w:val="16"/>
        </w:rPr>
      </w:pPr>
      <w:r>
        <w:rPr>
          <w:sz w:val="16"/>
        </w:rPr>
        <w:t>должность, категория, фамилия и инициалы</w:t>
      </w:r>
    </w:p>
    <w:p w:rsidR="003A3A0C" w:rsidRDefault="003A3A0C" w:rsidP="003A3A0C">
      <w:pPr>
        <w:pStyle w:val="a3"/>
        <w:rPr>
          <w:sz w:val="18"/>
        </w:rPr>
      </w:pPr>
    </w:p>
    <w:p w:rsidR="003A3A0C" w:rsidRDefault="003A3A0C" w:rsidP="003A3A0C">
      <w:pPr>
        <w:pStyle w:val="a3"/>
        <w:rPr>
          <w:sz w:val="18"/>
        </w:rPr>
      </w:pPr>
    </w:p>
    <w:p w:rsidR="003A3A0C" w:rsidRDefault="003A3A0C" w:rsidP="003A3A0C">
      <w:pPr>
        <w:pStyle w:val="a3"/>
        <w:rPr>
          <w:sz w:val="18"/>
        </w:rPr>
      </w:pPr>
    </w:p>
    <w:p w:rsidR="003A3A0C" w:rsidRDefault="003A3A0C" w:rsidP="003A3A0C">
      <w:pPr>
        <w:pStyle w:val="a3"/>
        <w:rPr>
          <w:sz w:val="18"/>
        </w:rPr>
      </w:pPr>
    </w:p>
    <w:p w:rsidR="003A3A0C" w:rsidRDefault="003A3A0C" w:rsidP="003A3A0C">
      <w:pPr>
        <w:pStyle w:val="a3"/>
        <w:rPr>
          <w:sz w:val="18"/>
        </w:rPr>
      </w:pPr>
    </w:p>
    <w:p w:rsidR="003A3A0C" w:rsidRDefault="003A3A0C" w:rsidP="003A3A0C">
      <w:pPr>
        <w:pStyle w:val="a3"/>
        <w:rPr>
          <w:sz w:val="18"/>
        </w:rPr>
      </w:pPr>
    </w:p>
    <w:p w:rsidR="003A3A0C" w:rsidRDefault="003A3A0C" w:rsidP="003A3A0C">
      <w:pPr>
        <w:pStyle w:val="a3"/>
        <w:rPr>
          <w:sz w:val="18"/>
        </w:rPr>
      </w:pPr>
    </w:p>
    <w:p w:rsidR="003A3A0C" w:rsidRDefault="003A3A0C" w:rsidP="003A3A0C">
      <w:pPr>
        <w:pStyle w:val="a3"/>
        <w:rPr>
          <w:sz w:val="18"/>
        </w:rPr>
      </w:pPr>
    </w:p>
    <w:p w:rsidR="003A3A0C" w:rsidRDefault="003A3A0C" w:rsidP="003A3A0C">
      <w:pPr>
        <w:pStyle w:val="a3"/>
        <w:rPr>
          <w:sz w:val="18"/>
        </w:rPr>
      </w:pPr>
    </w:p>
    <w:p w:rsidR="003A3A0C" w:rsidRDefault="003A3A0C" w:rsidP="003A3A0C">
      <w:pPr>
        <w:pStyle w:val="a3"/>
        <w:rPr>
          <w:sz w:val="18"/>
        </w:rPr>
      </w:pPr>
    </w:p>
    <w:p w:rsidR="003A3A0C" w:rsidRDefault="003A3A0C" w:rsidP="003A3A0C">
      <w:pPr>
        <w:pStyle w:val="a3"/>
        <w:spacing w:before="1"/>
        <w:rPr>
          <w:sz w:val="23"/>
        </w:rPr>
      </w:pPr>
    </w:p>
    <w:p w:rsidR="003A3A0C" w:rsidRDefault="003A3A0C" w:rsidP="003A3A0C">
      <w:pPr>
        <w:pStyle w:val="a3"/>
        <w:spacing w:before="1"/>
        <w:ind w:left="756" w:right="726"/>
        <w:jc w:val="center"/>
      </w:pPr>
      <w:r>
        <w:t xml:space="preserve">Нурлат, </w:t>
      </w:r>
      <w:r w:rsidR="00143689">
        <w:t>2017</w:t>
      </w:r>
      <w:r>
        <w:t xml:space="preserve"> год</w:t>
      </w:r>
    </w:p>
    <w:p w:rsidR="003A3A0C" w:rsidRDefault="003A3A0C" w:rsidP="003A3A0C">
      <w:pPr>
        <w:widowControl/>
        <w:autoSpaceDE/>
        <w:autoSpaceDN/>
        <w:sectPr w:rsidR="003A3A0C">
          <w:pgSz w:w="11910" w:h="16840"/>
          <w:pgMar w:top="620" w:right="340" w:bottom="1220" w:left="1160" w:header="0" w:footer="1024" w:gutter="0"/>
          <w:cols w:space="720"/>
        </w:sectPr>
      </w:pPr>
    </w:p>
    <w:p w:rsidR="003A3A0C" w:rsidRDefault="003A3A0C" w:rsidP="003A3A0C">
      <w:pPr>
        <w:pStyle w:val="a3"/>
        <w:rPr>
          <w:b/>
          <w:sz w:val="26"/>
        </w:rPr>
      </w:pPr>
    </w:p>
    <w:p w:rsidR="003A3A0C" w:rsidRDefault="003A3A0C" w:rsidP="003A3A0C">
      <w:pPr>
        <w:pStyle w:val="a3"/>
        <w:rPr>
          <w:b/>
          <w:sz w:val="26"/>
        </w:rPr>
      </w:pPr>
    </w:p>
    <w:p w:rsidR="003A3A0C" w:rsidRDefault="004B31A4" w:rsidP="003A3A0C">
      <w:pPr>
        <w:pStyle w:val="a3"/>
        <w:rPr>
          <w:sz w:val="26"/>
        </w:rPr>
      </w:pPr>
      <w:r>
        <w:rPr>
          <w:sz w:val="26"/>
        </w:rPr>
        <w:t>Структура рабочей программы внеурочной деятельности ФГОС НОО, ФГОС ООО</w:t>
      </w:r>
    </w:p>
    <w:p w:rsidR="004B31A4" w:rsidRDefault="004B31A4" w:rsidP="003A3A0C">
      <w:pPr>
        <w:pStyle w:val="a3"/>
        <w:rPr>
          <w:sz w:val="26"/>
        </w:rPr>
      </w:pPr>
    </w:p>
    <w:p w:rsidR="004B31A4" w:rsidRDefault="004B31A4" w:rsidP="004B31A4">
      <w:pPr>
        <w:pStyle w:val="a3"/>
        <w:numPr>
          <w:ilvl w:val="0"/>
          <w:numId w:val="9"/>
        </w:numPr>
        <w:rPr>
          <w:sz w:val="26"/>
        </w:rPr>
      </w:pPr>
      <w:r>
        <w:rPr>
          <w:sz w:val="26"/>
        </w:rPr>
        <w:t>Титульный лист</w:t>
      </w:r>
    </w:p>
    <w:p w:rsidR="004B31A4" w:rsidRDefault="004B31A4" w:rsidP="004B31A4">
      <w:pPr>
        <w:pStyle w:val="a3"/>
        <w:numPr>
          <w:ilvl w:val="0"/>
          <w:numId w:val="9"/>
        </w:numPr>
        <w:rPr>
          <w:sz w:val="26"/>
        </w:rPr>
      </w:pPr>
      <w:r>
        <w:rPr>
          <w:sz w:val="26"/>
        </w:rPr>
        <w:t>Результаты освоения курса внеурочной деятельности</w:t>
      </w:r>
    </w:p>
    <w:p w:rsidR="004B31A4" w:rsidRDefault="004B31A4" w:rsidP="004B31A4">
      <w:pPr>
        <w:pStyle w:val="a3"/>
        <w:numPr>
          <w:ilvl w:val="0"/>
          <w:numId w:val="9"/>
        </w:numPr>
        <w:rPr>
          <w:sz w:val="26"/>
        </w:rPr>
      </w:pPr>
      <w:r>
        <w:rPr>
          <w:sz w:val="26"/>
        </w:rPr>
        <w:t>Содержание курса внеурочной деятельности с</w:t>
      </w:r>
      <w:r w:rsidR="00EB0B9E">
        <w:rPr>
          <w:sz w:val="26"/>
        </w:rPr>
        <w:t xml:space="preserve"> указанием форм организации и видов деятельности</w:t>
      </w:r>
    </w:p>
    <w:p w:rsidR="0016639D" w:rsidRPr="00213EBF" w:rsidRDefault="001E0ECD" w:rsidP="0016639D">
      <w:pPr>
        <w:pStyle w:val="a3"/>
        <w:numPr>
          <w:ilvl w:val="0"/>
          <w:numId w:val="9"/>
        </w:numPr>
        <w:rPr>
          <w:sz w:val="26"/>
        </w:rPr>
      </w:pPr>
      <w:r>
        <w:rPr>
          <w:sz w:val="26"/>
        </w:rPr>
        <w:t>Т</w:t>
      </w:r>
      <w:r w:rsidR="00EB0B9E">
        <w:rPr>
          <w:sz w:val="26"/>
        </w:rPr>
        <w:t>ематическое планирование</w:t>
      </w:r>
    </w:p>
    <w:p w:rsidR="00EB0B9E" w:rsidRDefault="00EB0B9E" w:rsidP="00EB0B9E">
      <w:pPr>
        <w:pStyle w:val="a3"/>
        <w:ind w:left="720"/>
        <w:rPr>
          <w:sz w:val="26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4929"/>
        <w:gridCol w:w="4977"/>
      </w:tblGrid>
      <w:tr w:rsidR="00EB0B9E" w:rsidTr="00EB0B9E">
        <w:tc>
          <w:tcPr>
            <w:tcW w:w="5313" w:type="dxa"/>
          </w:tcPr>
          <w:p w:rsidR="00EB0B9E" w:rsidRDefault="00EB0B9E" w:rsidP="00EB0B9E">
            <w:pPr>
              <w:pStyle w:val="a3"/>
              <w:rPr>
                <w:sz w:val="26"/>
              </w:rPr>
            </w:pPr>
            <w:r>
              <w:rPr>
                <w:sz w:val="26"/>
              </w:rPr>
              <w:t>Основное содержание по темам</w:t>
            </w:r>
          </w:p>
        </w:tc>
        <w:tc>
          <w:tcPr>
            <w:tcW w:w="5313" w:type="dxa"/>
          </w:tcPr>
          <w:p w:rsidR="00EB0B9E" w:rsidRDefault="00EB0B9E" w:rsidP="00EB0B9E">
            <w:pPr>
              <w:pStyle w:val="a3"/>
              <w:rPr>
                <w:sz w:val="26"/>
              </w:rPr>
            </w:pPr>
            <w:r>
              <w:rPr>
                <w:sz w:val="26"/>
              </w:rPr>
              <w:t>Характеристика основных видов деятельности</w:t>
            </w:r>
          </w:p>
        </w:tc>
      </w:tr>
      <w:tr w:rsidR="00EB0B9E" w:rsidTr="00EB0B9E">
        <w:tc>
          <w:tcPr>
            <w:tcW w:w="5313" w:type="dxa"/>
          </w:tcPr>
          <w:p w:rsidR="00EB0B9E" w:rsidRDefault="00EB0B9E" w:rsidP="00EB0B9E">
            <w:pPr>
              <w:pStyle w:val="a3"/>
              <w:rPr>
                <w:sz w:val="26"/>
              </w:rPr>
            </w:pPr>
          </w:p>
        </w:tc>
        <w:tc>
          <w:tcPr>
            <w:tcW w:w="5313" w:type="dxa"/>
          </w:tcPr>
          <w:p w:rsidR="00EB0B9E" w:rsidRDefault="00EB0B9E" w:rsidP="00EB0B9E">
            <w:pPr>
              <w:pStyle w:val="a3"/>
              <w:rPr>
                <w:sz w:val="26"/>
              </w:rPr>
            </w:pPr>
          </w:p>
        </w:tc>
      </w:tr>
      <w:tr w:rsidR="00EB0B9E" w:rsidTr="00EB0B9E">
        <w:tc>
          <w:tcPr>
            <w:tcW w:w="5313" w:type="dxa"/>
          </w:tcPr>
          <w:p w:rsidR="00EB0B9E" w:rsidRDefault="00EB0B9E" w:rsidP="00EB0B9E">
            <w:pPr>
              <w:pStyle w:val="a3"/>
              <w:rPr>
                <w:sz w:val="26"/>
              </w:rPr>
            </w:pPr>
          </w:p>
        </w:tc>
        <w:tc>
          <w:tcPr>
            <w:tcW w:w="5313" w:type="dxa"/>
          </w:tcPr>
          <w:p w:rsidR="00EB0B9E" w:rsidRDefault="00EB0B9E" w:rsidP="00EB0B9E">
            <w:pPr>
              <w:pStyle w:val="a3"/>
              <w:rPr>
                <w:sz w:val="26"/>
              </w:rPr>
            </w:pPr>
          </w:p>
        </w:tc>
      </w:tr>
      <w:tr w:rsidR="00EB0B9E" w:rsidTr="00EB0B9E">
        <w:tc>
          <w:tcPr>
            <w:tcW w:w="5313" w:type="dxa"/>
          </w:tcPr>
          <w:p w:rsidR="00EB0B9E" w:rsidRDefault="00EB0B9E" w:rsidP="00EB0B9E">
            <w:pPr>
              <w:pStyle w:val="a3"/>
              <w:rPr>
                <w:sz w:val="26"/>
              </w:rPr>
            </w:pPr>
          </w:p>
        </w:tc>
        <w:tc>
          <w:tcPr>
            <w:tcW w:w="5313" w:type="dxa"/>
          </w:tcPr>
          <w:p w:rsidR="00EB0B9E" w:rsidRDefault="00EB0B9E" w:rsidP="00EB0B9E">
            <w:pPr>
              <w:pStyle w:val="a3"/>
              <w:rPr>
                <w:sz w:val="26"/>
              </w:rPr>
            </w:pPr>
          </w:p>
        </w:tc>
      </w:tr>
      <w:tr w:rsidR="00EB0B9E" w:rsidTr="00EB0B9E">
        <w:tc>
          <w:tcPr>
            <w:tcW w:w="5313" w:type="dxa"/>
          </w:tcPr>
          <w:p w:rsidR="00EB0B9E" w:rsidRDefault="00EB0B9E" w:rsidP="00EB0B9E">
            <w:pPr>
              <w:pStyle w:val="a3"/>
              <w:rPr>
                <w:sz w:val="26"/>
              </w:rPr>
            </w:pPr>
          </w:p>
        </w:tc>
        <w:tc>
          <w:tcPr>
            <w:tcW w:w="5313" w:type="dxa"/>
          </w:tcPr>
          <w:p w:rsidR="00EB0B9E" w:rsidRDefault="00EB0B9E" w:rsidP="00EB0B9E">
            <w:pPr>
              <w:pStyle w:val="a3"/>
              <w:rPr>
                <w:sz w:val="26"/>
              </w:rPr>
            </w:pPr>
          </w:p>
        </w:tc>
      </w:tr>
    </w:tbl>
    <w:p w:rsidR="00EB0B9E" w:rsidRDefault="00EB0B9E" w:rsidP="00EB0B9E">
      <w:pPr>
        <w:pStyle w:val="a3"/>
        <w:ind w:left="720"/>
        <w:rPr>
          <w:sz w:val="26"/>
        </w:rPr>
      </w:pPr>
    </w:p>
    <w:p w:rsidR="003A3A0C" w:rsidRDefault="003A3A0C" w:rsidP="003A3A0C">
      <w:pPr>
        <w:pStyle w:val="a3"/>
        <w:spacing w:before="5"/>
        <w:rPr>
          <w:sz w:val="22"/>
        </w:rPr>
      </w:pPr>
    </w:p>
    <w:sectPr w:rsidR="003A3A0C" w:rsidSect="00EB0B9E">
      <w:pgSz w:w="11910" w:h="16840"/>
      <w:pgMar w:top="900" w:right="340" w:bottom="1220" w:left="1160" w:header="0" w:footer="102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88B"/>
    <w:multiLevelType w:val="hybridMultilevel"/>
    <w:tmpl w:val="FE6659B2"/>
    <w:lvl w:ilvl="0" w:tplc="94C83978">
      <w:numFmt w:val="bullet"/>
      <w:lvlText w:val=""/>
      <w:lvlJc w:val="left"/>
      <w:pPr>
        <w:ind w:left="1322" w:hanging="42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292C8D0">
      <w:numFmt w:val="bullet"/>
      <w:lvlText w:val="•"/>
      <w:lvlJc w:val="left"/>
      <w:pPr>
        <w:ind w:left="2228" w:hanging="420"/>
      </w:pPr>
      <w:rPr>
        <w:lang w:val="ru-RU" w:eastAsia="ru-RU" w:bidi="ru-RU"/>
      </w:rPr>
    </w:lvl>
    <w:lvl w:ilvl="2" w:tplc="7F16F132">
      <w:numFmt w:val="bullet"/>
      <w:lvlText w:val="•"/>
      <w:lvlJc w:val="left"/>
      <w:pPr>
        <w:ind w:left="3137" w:hanging="420"/>
      </w:pPr>
      <w:rPr>
        <w:lang w:val="ru-RU" w:eastAsia="ru-RU" w:bidi="ru-RU"/>
      </w:rPr>
    </w:lvl>
    <w:lvl w:ilvl="3" w:tplc="D62E5C92">
      <w:numFmt w:val="bullet"/>
      <w:lvlText w:val="•"/>
      <w:lvlJc w:val="left"/>
      <w:pPr>
        <w:ind w:left="4045" w:hanging="420"/>
      </w:pPr>
      <w:rPr>
        <w:lang w:val="ru-RU" w:eastAsia="ru-RU" w:bidi="ru-RU"/>
      </w:rPr>
    </w:lvl>
    <w:lvl w:ilvl="4" w:tplc="CC346E32">
      <w:numFmt w:val="bullet"/>
      <w:lvlText w:val="•"/>
      <w:lvlJc w:val="left"/>
      <w:pPr>
        <w:ind w:left="4954" w:hanging="420"/>
      </w:pPr>
      <w:rPr>
        <w:lang w:val="ru-RU" w:eastAsia="ru-RU" w:bidi="ru-RU"/>
      </w:rPr>
    </w:lvl>
    <w:lvl w:ilvl="5" w:tplc="E5F0C9B2">
      <w:numFmt w:val="bullet"/>
      <w:lvlText w:val="•"/>
      <w:lvlJc w:val="left"/>
      <w:pPr>
        <w:ind w:left="5863" w:hanging="420"/>
      </w:pPr>
      <w:rPr>
        <w:lang w:val="ru-RU" w:eastAsia="ru-RU" w:bidi="ru-RU"/>
      </w:rPr>
    </w:lvl>
    <w:lvl w:ilvl="6" w:tplc="4B103C60">
      <w:numFmt w:val="bullet"/>
      <w:lvlText w:val="•"/>
      <w:lvlJc w:val="left"/>
      <w:pPr>
        <w:ind w:left="6771" w:hanging="420"/>
      </w:pPr>
      <w:rPr>
        <w:lang w:val="ru-RU" w:eastAsia="ru-RU" w:bidi="ru-RU"/>
      </w:rPr>
    </w:lvl>
    <w:lvl w:ilvl="7" w:tplc="B336D614">
      <w:numFmt w:val="bullet"/>
      <w:lvlText w:val="•"/>
      <w:lvlJc w:val="left"/>
      <w:pPr>
        <w:ind w:left="7680" w:hanging="420"/>
      </w:pPr>
      <w:rPr>
        <w:lang w:val="ru-RU" w:eastAsia="ru-RU" w:bidi="ru-RU"/>
      </w:rPr>
    </w:lvl>
    <w:lvl w:ilvl="8" w:tplc="59D6CEE2">
      <w:numFmt w:val="bullet"/>
      <w:lvlText w:val="•"/>
      <w:lvlJc w:val="left"/>
      <w:pPr>
        <w:ind w:left="8589" w:hanging="420"/>
      </w:pPr>
      <w:rPr>
        <w:lang w:val="ru-RU" w:eastAsia="ru-RU" w:bidi="ru-RU"/>
      </w:rPr>
    </w:lvl>
  </w:abstractNum>
  <w:abstractNum w:abstractNumId="1">
    <w:nsid w:val="150D3580"/>
    <w:multiLevelType w:val="multilevel"/>
    <w:tmpl w:val="119AAE96"/>
    <w:lvl w:ilvl="0">
      <w:start w:val="6"/>
      <w:numFmt w:val="decimal"/>
      <w:lvlText w:val="%1"/>
      <w:lvlJc w:val="left"/>
      <w:pPr>
        <w:ind w:left="542" w:hanging="629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62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start w:val="1"/>
      <w:numFmt w:val="upperRoman"/>
      <w:lvlText w:val="%3."/>
      <w:lvlJc w:val="left"/>
      <w:pPr>
        <w:ind w:left="2114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61" w:hanging="72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882" w:hanging="72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802" w:hanging="72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23" w:hanging="72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644" w:hanging="72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564" w:hanging="720"/>
      </w:pPr>
      <w:rPr>
        <w:lang w:val="ru-RU" w:eastAsia="ru-RU" w:bidi="ru-RU"/>
      </w:rPr>
    </w:lvl>
  </w:abstractNum>
  <w:abstractNum w:abstractNumId="2">
    <w:nsid w:val="26137076"/>
    <w:multiLevelType w:val="hybridMultilevel"/>
    <w:tmpl w:val="73B69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13B12"/>
    <w:multiLevelType w:val="multilevel"/>
    <w:tmpl w:val="363852FC"/>
    <w:lvl w:ilvl="0">
      <w:start w:val="5"/>
      <w:numFmt w:val="decimal"/>
      <w:lvlText w:val="%1"/>
      <w:lvlJc w:val="left"/>
      <w:pPr>
        <w:ind w:left="542" w:hanging="459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45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28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82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6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90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44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498" w:hanging="360"/>
      </w:pPr>
      <w:rPr>
        <w:lang w:val="ru-RU" w:eastAsia="ru-RU" w:bidi="ru-RU"/>
      </w:rPr>
    </w:lvl>
  </w:abstractNum>
  <w:abstractNum w:abstractNumId="4">
    <w:nsid w:val="2FA2176F"/>
    <w:multiLevelType w:val="multilevel"/>
    <w:tmpl w:val="E3FCC186"/>
    <w:lvl w:ilvl="0">
      <w:start w:val="2"/>
      <w:numFmt w:val="decimal"/>
      <w:lvlText w:val="%1"/>
      <w:lvlJc w:val="left"/>
      <w:pPr>
        <w:ind w:left="542" w:hanging="593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593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28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82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6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90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44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498" w:hanging="360"/>
      </w:pPr>
      <w:rPr>
        <w:lang w:val="ru-RU" w:eastAsia="ru-RU" w:bidi="ru-RU"/>
      </w:rPr>
    </w:lvl>
  </w:abstractNum>
  <w:abstractNum w:abstractNumId="5">
    <w:nsid w:val="33546A93"/>
    <w:multiLevelType w:val="multilevel"/>
    <w:tmpl w:val="D316B4CA"/>
    <w:lvl w:ilvl="0">
      <w:start w:val="3"/>
      <w:numFmt w:val="decimal"/>
      <w:lvlText w:val="%1"/>
      <w:lvlJc w:val="left"/>
      <w:pPr>
        <w:ind w:left="542" w:hanging="423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28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82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6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90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44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498" w:hanging="360"/>
      </w:pPr>
      <w:rPr>
        <w:lang w:val="ru-RU" w:eastAsia="ru-RU" w:bidi="ru-RU"/>
      </w:rPr>
    </w:lvl>
  </w:abstractNum>
  <w:abstractNum w:abstractNumId="6">
    <w:nsid w:val="35762865"/>
    <w:multiLevelType w:val="multilevel"/>
    <w:tmpl w:val="266A3C86"/>
    <w:lvl w:ilvl="0">
      <w:start w:val="4"/>
      <w:numFmt w:val="decimal"/>
      <w:lvlText w:val="%1"/>
      <w:lvlJc w:val="left"/>
      <w:pPr>
        <w:ind w:left="542" w:hanging="514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51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28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82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6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90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44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498" w:hanging="360"/>
      </w:pPr>
      <w:rPr>
        <w:lang w:val="ru-RU" w:eastAsia="ru-RU" w:bidi="ru-RU"/>
      </w:rPr>
    </w:lvl>
  </w:abstractNum>
  <w:abstractNum w:abstractNumId="7">
    <w:nsid w:val="3D4947C9"/>
    <w:multiLevelType w:val="hybridMultilevel"/>
    <w:tmpl w:val="4CC6D98A"/>
    <w:lvl w:ilvl="0" w:tplc="25CEB2FE">
      <w:start w:val="1"/>
      <w:numFmt w:val="upperRoman"/>
      <w:lvlText w:val="%1."/>
      <w:lvlJc w:val="left"/>
      <w:pPr>
        <w:ind w:left="4855" w:hanging="72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424E0354">
      <w:numFmt w:val="bullet"/>
      <w:lvlText w:val="•"/>
      <w:lvlJc w:val="left"/>
      <w:pPr>
        <w:ind w:left="5414" w:hanging="721"/>
      </w:pPr>
      <w:rPr>
        <w:lang w:val="ru-RU" w:eastAsia="ru-RU" w:bidi="ru-RU"/>
      </w:rPr>
    </w:lvl>
    <w:lvl w:ilvl="2" w:tplc="0560A7FC">
      <w:numFmt w:val="bullet"/>
      <w:lvlText w:val="•"/>
      <w:lvlJc w:val="left"/>
      <w:pPr>
        <w:ind w:left="5969" w:hanging="721"/>
      </w:pPr>
      <w:rPr>
        <w:lang w:val="ru-RU" w:eastAsia="ru-RU" w:bidi="ru-RU"/>
      </w:rPr>
    </w:lvl>
    <w:lvl w:ilvl="3" w:tplc="F6828CDC">
      <w:numFmt w:val="bullet"/>
      <w:lvlText w:val="•"/>
      <w:lvlJc w:val="left"/>
      <w:pPr>
        <w:ind w:left="6523" w:hanging="721"/>
      </w:pPr>
      <w:rPr>
        <w:lang w:val="ru-RU" w:eastAsia="ru-RU" w:bidi="ru-RU"/>
      </w:rPr>
    </w:lvl>
    <w:lvl w:ilvl="4" w:tplc="4D8E9768">
      <w:numFmt w:val="bullet"/>
      <w:lvlText w:val="•"/>
      <w:lvlJc w:val="left"/>
      <w:pPr>
        <w:ind w:left="7078" w:hanging="721"/>
      </w:pPr>
      <w:rPr>
        <w:lang w:val="ru-RU" w:eastAsia="ru-RU" w:bidi="ru-RU"/>
      </w:rPr>
    </w:lvl>
    <w:lvl w:ilvl="5" w:tplc="E9DEA6F6">
      <w:numFmt w:val="bullet"/>
      <w:lvlText w:val="•"/>
      <w:lvlJc w:val="left"/>
      <w:pPr>
        <w:ind w:left="7633" w:hanging="721"/>
      </w:pPr>
      <w:rPr>
        <w:lang w:val="ru-RU" w:eastAsia="ru-RU" w:bidi="ru-RU"/>
      </w:rPr>
    </w:lvl>
    <w:lvl w:ilvl="6" w:tplc="B8B8D87E">
      <w:numFmt w:val="bullet"/>
      <w:lvlText w:val="•"/>
      <w:lvlJc w:val="left"/>
      <w:pPr>
        <w:ind w:left="8187" w:hanging="721"/>
      </w:pPr>
      <w:rPr>
        <w:lang w:val="ru-RU" w:eastAsia="ru-RU" w:bidi="ru-RU"/>
      </w:rPr>
    </w:lvl>
    <w:lvl w:ilvl="7" w:tplc="FEEA1FE2">
      <w:numFmt w:val="bullet"/>
      <w:lvlText w:val="•"/>
      <w:lvlJc w:val="left"/>
      <w:pPr>
        <w:ind w:left="8742" w:hanging="721"/>
      </w:pPr>
      <w:rPr>
        <w:lang w:val="ru-RU" w:eastAsia="ru-RU" w:bidi="ru-RU"/>
      </w:rPr>
    </w:lvl>
    <w:lvl w:ilvl="8" w:tplc="7CCAC086">
      <w:numFmt w:val="bullet"/>
      <w:lvlText w:val="•"/>
      <w:lvlJc w:val="left"/>
      <w:pPr>
        <w:ind w:left="9297" w:hanging="721"/>
      </w:pPr>
      <w:rPr>
        <w:lang w:val="ru-RU" w:eastAsia="ru-RU" w:bidi="ru-RU"/>
      </w:rPr>
    </w:lvl>
  </w:abstractNum>
  <w:abstractNum w:abstractNumId="8">
    <w:nsid w:val="46E91535"/>
    <w:multiLevelType w:val="multilevel"/>
    <w:tmpl w:val="6C989C0A"/>
    <w:lvl w:ilvl="0">
      <w:start w:val="1"/>
      <w:numFmt w:val="decimal"/>
      <w:lvlText w:val="%1"/>
      <w:lvlJc w:val="left"/>
      <w:pPr>
        <w:ind w:left="542" w:hanging="550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55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28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82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6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90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44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498" w:hanging="360"/>
      </w:pPr>
      <w:rPr>
        <w:lang w:val="ru-RU" w:eastAsia="ru-RU" w:bidi="ru-RU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A0C"/>
    <w:rsid w:val="000E40D6"/>
    <w:rsid w:val="00112743"/>
    <w:rsid w:val="00143689"/>
    <w:rsid w:val="0016639D"/>
    <w:rsid w:val="00175837"/>
    <w:rsid w:val="001E0ECD"/>
    <w:rsid w:val="001E19E8"/>
    <w:rsid w:val="00213EBF"/>
    <w:rsid w:val="002C1224"/>
    <w:rsid w:val="00387054"/>
    <w:rsid w:val="003A3A0C"/>
    <w:rsid w:val="004B31A4"/>
    <w:rsid w:val="006604EA"/>
    <w:rsid w:val="006C0523"/>
    <w:rsid w:val="007214D9"/>
    <w:rsid w:val="0078696D"/>
    <w:rsid w:val="007A79EA"/>
    <w:rsid w:val="008C178C"/>
    <w:rsid w:val="00A02610"/>
    <w:rsid w:val="00AC5CAA"/>
    <w:rsid w:val="00B37F40"/>
    <w:rsid w:val="00BE4729"/>
    <w:rsid w:val="00C53B85"/>
    <w:rsid w:val="00C61EF9"/>
    <w:rsid w:val="00E9392C"/>
    <w:rsid w:val="00EB0B9E"/>
    <w:rsid w:val="00F96323"/>
    <w:rsid w:val="00FB5DD6"/>
    <w:rsid w:val="00FE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3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A3A0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A3A0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A3A0C"/>
    <w:pPr>
      <w:ind w:left="542" w:hanging="360"/>
      <w:jc w:val="both"/>
    </w:pPr>
  </w:style>
  <w:style w:type="paragraph" w:customStyle="1" w:styleId="11">
    <w:name w:val="Заголовок 11"/>
    <w:basedOn w:val="a"/>
    <w:uiPriority w:val="1"/>
    <w:qFormat/>
    <w:rsid w:val="003A3A0C"/>
    <w:pPr>
      <w:ind w:left="757" w:right="72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A3A0C"/>
    <w:pPr>
      <w:ind w:left="542" w:hanging="720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A3A0C"/>
  </w:style>
  <w:style w:type="table" w:customStyle="1" w:styleId="TableNormal">
    <w:name w:val="Table Normal"/>
    <w:uiPriority w:val="2"/>
    <w:semiHidden/>
    <w:qFormat/>
    <w:rsid w:val="003A3A0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Заголовок №1"/>
    <w:basedOn w:val="a0"/>
    <w:link w:val="110"/>
    <w:uiPriority w:val="99"/>
    <w:locked/>
    <w:rsid w:val="0014368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"/>
    <w:uiPriority w:val="99"/>
    <w:rsid w:val="00143689"/>
    <w:pPr>
      <w:widowControl/>
      <w:shd w:val="clear" w:color="auto" w:fill="FFFFFF"/>
      <w:autoSpaceDE/>
      <w:autoSpaceDN/>
      <w:spacing w:before="600" w:line="322" w:lineRule="exact"/>
      <w:outlineLvl w:val="0"/>
    </w:pPr>
    <w:rPr>
      <w:rFonts w:eastAsiaTheme="minorHAnsi"/>
      <w:b/>
      <w:bCs/>
      <w:sz w:val="28"/>
      <w:szCs w:val="28"/>
      <w:lang w:eastAsia="en-US" w:bidi="ar-SA"/>
    </w:rPr>
  </w:style>
  <w:style w:type="table" w:styleId="a6">
    <w:name w:val="Table Grid"/>
    <w:basedOn w:val="a1"/>
    <w:uiPriority w:val="59"/>
    <w:rsid w:val="00EB0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604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04E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21</cp:revision>
  <cp:lastPrinted>2018-12-25T14:49:00Z</cp:lastPrinted>
  <dcterms:created xsi:type="dcterms:W3CDTF">2018-11-27T11:38:00Z</dcterms:created>
  <dcterms:modified xsi:type="dcterms:W3CDTF">2019-03-13T17:00:00Z</dcterms:modified>
</cp:coreProperties>
</file>